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EC8AE" w14:textId="4F4DC32B" w:rsidR="00FC0474" w:rsidRPr="00083D25" w:rsidRDefault="001C4C97" w:rsidP="00FC0474">
      <w:pPr>
        <w:pStyle w:val="BodyTextIndent3"/>
        <w:ind w:left="0"/>
        <w:jc w:val="center"/>
        <w:rPr>
          <w:rFonts w:asciiTheme="minorHAnsi" w:hAnsiTheme="minorHAnsi" w:cstheme="minorHAnsi"/>
          <w:b/>
          <w:noProof w:val="0"/>
          <w:szCs w:val="24"/>
          <w:u w:val="single"/>
        </w:rPr>
      </w:pPr>
      <w:r w:rsidRPr="00083D25">
        <w:rPr>
          <w:rFonts w:asciiTheme="minorHAnsi" w:hAnsiTheme="minorHAnsi" w:cstheme="minorHAnsi"/>
          <w:b/>
          <w:noProof w:val="0"/>
          <w:szCs w:val="24"/>
          <w:u w:val="single"/>
        </w:rPr>
        <w:t>ΑΠΟΦΑΣΗ</w:t>
      </w:r>
    </w:p>
    <w:p w14:paraId="2E756DCA" w14:textId="77777777" w:rsidR="00FC0474" w:rsidRPr="00083D25" w:rsidRDefault="00FC0474" w:rsidP="00FC0474">
      <w:pPr>
        <w:pStyle w:val="BodyTextIndent3"/>
        <w:ind w:left="851"/>
        <w:jc w:val="center"/>
        <w:rPr>
          <w:rFonts w:asciiTheme="minorHAnsi" w:hAnsiTheme="minorHAnsi" w:cstheme="minorHAnsi"/>
          <w:b/>
          <w:noProof w:val="0"/>
          <w:szCs w:val="24"/>
        </w:rPr>
      </w:pPr>
    </w:p>
    <w:p w14:paraId="6A01A929" w14:textId="29EFD36F" w:rsidR="001C4C97" w:rsidRPr="00083D25" w:rsidRDefault="003E7D0E" w:rsidP="001C4C97">
      <w:pPr>
        <w:pStyle w:val="BodyTextIndent3"/>
        <w:ind w:left="0"/>
        <w:jc w:val="center"/>
        <w:rPr>
          <w:rFonts w:asciiTheme="minorHAnsi" w:hAnsiTheme="minorHAnsi" w:cstheme="minorHAnsi"/>
          <w:b/>
          <w:noProof w:val="0"/>
          <w:szCs w:val="24"/>
        </w:rPr>
      </w:pPr>
      <w:r>
        <w:rPr>
          <w:rFonts w:asciiTheme="minorHAnsi" w:hAnsiTheme="minorHAnsi" w:cstheme="minorHAnsi"/>
          <w:b/>
          <w:noProof w:val="0"/>
          <w:szCs w:val="24"/>
        </w:rPr>
        <w:t>ΔΟΞΑ ΚΑΤΩΚΟΠΙΑΣ</w:t>
      </w:r>
    </w:p>
    <w:p w14:paraId="5CC36E5F" w14:textId="77777777" w:rsidR="001C4C97" w:rsidRPr="00083D25" w:rsidRDefault="001C4C97" w:rsidP="00350278">
      <w:pPr>
        <w:pStyle w:val="BodyTextIndent3"/>
        <w:tabs>
          <w:tab w:val="left" w:pos="3780"/>
        </w:tabs>
        <w:ind w:left="0"/>
        <w:jc w:val="center"/>
        <w:rPr>
          <w:rFonts w:asciiTheme="minorHAnsi" w:hAnsiTheme="minorHAnsi" w:cstheme="minorHAnsi"/>
          <w:b/>
          <w:noProof w:val="0"/>
          <w:szCs w:val="24"/>
        </w:rPr>
      </w:pPr>
      <w:r w:rsidRPr="00083D25">
        <w:rPr>
          <w:rFonts w:asciiTheme="minorHAnsi" w:hAnsiTheme="minorHAnsi" w:cstheme="minorHAnsi"/>
          <w:b/>
          <w:noProof w:val="0"/>
          <w:szCs w:val="24"/>
        </w:rPr>
        <w:t>-</w:t>
      </w:r>
      <w:r w:rsidR="000B23FC" w:rsidRPr="00083D25">
        <w:rPr>
          <w:rFonts w:asciiTheme="minorHAnsi" w:hAnsiTheme="minorHAnsi" w:cstheme="minorHAnsi"/>
          <w:b/>
          <w:noProof w:val="0"/>
          <w:szCs w:val="24"/>
        </w:rPr>
        <w:t>ν-</w:t>
      </w:r>
    </w:p>
    <w:p w14:paraId="506E229B" w14:textId="35F6CDF4" w:rsidR="001C4C97" w:rsidRPr="00083D25" w:rsidRDefault="003E7D0E" w:rsidP="001C4C97">
      <w:pPr>
        <w:pStyle w:val="BodyTextIndent3"/>
        <w:ind w:left="0"/>
        <w:jc w:val="center"/>
        <w:rPr>
          <w:rFonts w:asciiTheme="minorHAnsi" w:hAnsiTheme="minorHAnsi" w:cstheme="minorHAnsi"/>
          <w:b/>
          <w:noProof w:val="0"/>
          <w:szCs w:val="24"/>
        </w:rPr>
      </w:pPr>
      <w:r>
        <w:rPr>
          <w:rFonts w:asciiTheme="minorHAnsi" w:hAnsiTheme="minorHAnsi" w:cstheme="minorHAnsi"/>
          <w:b/>
          <w:noProof w:val="0"/>
          <w:szCs w:val="24"/>
        </w:rPr>
        <w:t>ΕΝΩΣΗ ΝΕΩΝ ΠΑΡΑΛΙΜΝΙΟΥ</w:t>
      </w:r>
    </w:p>
    <w:p w14:paraId="2C3263F5" w14:textId="77777777" w:rsidR="00994465" w:rsidRPr="00083D25" w:rsidRDefault="00994465" w:rsidP="00994465">
      <w:pPr>
        <w:pStyle w:val="BodyTextIndent3"/>
        <w:ind w:left="0"/>
        <w:jc w:val="left"/>
        <w:rPr>
          <w:rFonts w:asciiTheme="minorHAnsi" w:hAnsiTheme="minorHAnsi" w:cstheme="minorHAnsi"/>
          <w:b/>
          <w:noProof w:val="0"/>
          <w:szCs w:val="24"/>
        </w:rPr>
      </w:pPr>
    </w:p>
    <w:p w14:paraId="1BB0D595" w14:textId="2F1B6CB6" w:rsidR="00F0123F" w:rsidRPr="00083D25" w:rsidRDefault="00994465" w:rsidP="00B5417C">
      <w:pPr>
        <w:pStyle w:val="BodyTextIndent3"/>
        <w:ind w:left="0"/>
        <w:jc w:val="left"/>
        <w:rPr>
          <w:rFonts w:asciiTheme="minorHAnsi" w:hAnsiTheme="minorHAnsi" w:cstheme="minorHAnsi"/>
          <w:b/>
          <w:noProof w:val="0"/>
          <w:szCs w:val="24"/>
        </w:rPr>
      </w:pPr>
      <w:r w:rsidRPr="00083D25">
        <w:rPr>
          <w:rFonts w:asciiTheme="minorHAnsi" w:hAnsiTheme="minorHAnsi" w:cstheme="minorHAnsi"/>
          <w:b/>
          <w:noProof w:val="0"/>
          <w:szCs w:val="24"/>
        </w:rPr>
        <w:t xml:space="preserve">Ημερομηνία: </w:t>
      </w:r>
      <w:r w:rsidR="003E7D0E">
        <w:rPr>
          <w:rFonts w:asciiTheme="minorHAnsi" w:hAnsiTheme="minorHAnsi" w:cstheme="minorHAnsi"/>
          <w:b/>
          <w:noProof w:val="0"/>
          <w:szCs w:val="24"/>
        </w:rPr>
        <w:t>10</w:t>
      </w:r>
      <w:r w:rsidR="00004367" w:rsidRPr="00083D25">
        <w:rPr>
          <w:rFonts w:asciiTheme="minorHAnsi" w:hAnsiTheme="minorHAnsi" w:cstheme="minorHAnsi"/>
          <w:b/>
          <w:noProof w:val="0"/>
          <w:szCs w:val="24"/>
        </w:rPr>
        <w:t>/2</w:t>
      </w:r>
      <w:r w:rsidR="001619F7" w:rsidRPr="00083D25">
        <w:rPr>
          <w:rFonts w:asciiTheme="minorHAnsi" w:hAnsiTheme="minorHAnsi" w:cstheme="minorHAnsi"/>
          <w:b/>
          <w:noProof w:val="0"/>
          <w:szCs w:val="24"/>
        </w:rPr>
        <w:t>/2019</w:t>
      </w:r>
    </w:p>
    <w:p w14:paraId="1E780921" w14:textId="7E02ECC9" w:rsidR="001619F7" w:rsidRPr="00083D25" w:rsidRDefault="001619F7" w:rsidP="00FC0474">
      <w:pPr>
        <w:pStyle w:val="BodyTextIndent3"/>
        <w:ind w:left="0"/>
        <w:jc w:val="right"/>
        <w:rPr>
          <w:rFonts w:asciiTheme="minorHAnsi" w:hAnsiTheme="minorHAnsi" w:cstheme="minorHAnsi"/>
          <w:b/>
          <w:noProof w:val="0"/>
          <w:szCs w:val="24"/>
        </w:rPr>
      </w:pPr>
    </w:p>
    <w:p w14:paraId="5142C4E4" w14:textId="1EEEA1E4" w:rsidR="001619F7" w:rsidRDefault="001619F7" w:rsidP="000A5A84">
      <w:pPr>
        <w:pStyle w:val="BodyTextIndent3"/>
        <w:numPr>
          <w:ilvl w:val="0"/>
          <w:numId w:val="21"/>
        </w:numPr>
        <w:jc w:val="left"/>
        <w:rPr>
          <w:rFonts w:asciiTheme="minorHAnsi" w:hAnsiTheme="minorHAnsi" w:cstheme="minorHAnsi"/>
          <w:b/>
          <w:noProof w:val="0"/>
          <w:szCs w:val="24"/>
          <w:u w:val="single"/>
        </w:rPr>
      </w:pPr>
      <w:r w:rsidRPr="00083D25">
        <w:rPr>
          <w:rFonts w:asciiTheme="minorHAnsi" w:hAnsiTheme="minorHAnsi" w:cstheme="minorHAnsi"/>
          <w:b/>
          <w:noProof w:val="0"/>
          <w:szCs w:val="24"/>
          <w:u w:val="single"/>
        </w:rPr>
        <w:t>ΓΕΓΟΝΟΤΑ</w:t>
      </w:r>
      <w:r w:rsidR="003710B8" w:rsidRPr="00083D25">
        <w:rPr>
          <w:rFonts w:asciiTheme="minorHAnsi" w:hAnsiTheme="minorHAnsi" w:cstheme="minorHAnsi"/>
          <w:b/>
          <w:noProof w:val="0"/>
          <w:szCs w:val="24"/>
          <w:u w:val="single"/>
        </w:rPr>
        <w:t>:</w:t>
      </w:r>
    </w:p>
    <w:p w14:paraId="42D20FBE" w14:textId="77777777" w:rsidR="000A5A84" w:rsidRPr="00083D25" w:rsidRDefault="000A5A84" w:rsidP="001619F7">
      <w:pPr>
        <w:pStyle w:val="BodyTextIndent3"/>
        <w:ind w:left="0"/>
        <w:jc w:val="left"/>
        <w:rPr>
          <w:rFonts w:asciiTheme="minorHAnsi" w:hAnsiTheme="minorHAnsi" w:cstheme="minorHAnsi"/>
          <w:b/>
          <w:noProof w:val="0"/>
          <w:szCs w:val="24"/>
          <w:u w:val="single"/>
        </w:rPr>
      </w:pPr>
    </w:p>
    <w:p w14:paraId="5FBE45D0" w14:textId="60A1409D" w:rsidR="001619F7" w:rsidRPr="00083D25" w:rsidRDefault="000B23FC" w:rsidP="001C4C97">
      <w:pPr>
        <w:pStyle w:val="BodyTextIndent3"/>
        <w:ind w:left="0"/>
        <w:rPr>
          <w:rFonts w:asciiTheme="minorHAnsi" w:hAnsiTheme="minorHAnsi" w:cstheme="minorHAnsi"/>
          <w:noProof w:val="0"/>
          <w:szCs w:val="24"/>
        </w:rPr>
      </w:pPr>
      <w:r w:rsidRPr="00083D25">
        <w:rPr>
          <w:rFonts w:asciiTheme="minorHAnsi" w:hAnsiTheme="minorHAnsi" w:cstheme="minorHAnsi"/>
          <w:noProof w:val="0"/>
          <w:szCs w:val="24"/>
        </w:rPr>
        <w:t xml:space="preserve">Στις </w:t>
      </w:r>
      <w:r w:rsidR="003E7D0E">
        <w:rPr>
          <w:rFonts w:asciiTheme="minorHAnsi" w:hAnsiTheme="minorHAnsi" w:cstheme="minorHAnsi"/>
          <w:noProof w:val="0"/>
          <w:szCs w:val="24"/>
        </w:rPr>
        <w:t>30/1</w:t>
      </w:r>
      <w:r w:rsidR="001619F7" w:rsidRPr="00083D25">
        <w:rPr>
          <w:rFonts w:asciiTheme="minorHAnsi" w:hAnsiTheme="minorHAnsi" w:cstheme="minorHAnsi"/>
          <w:noProof w:val="0"/>
          <w:szCs w:val="24"/>
        </w:rPr>
        <w:t>/20</w:t>
      </w:r>
      <w:r w:rsidR="003E7D0E">
        <w:rPr>
          <w:rFonts w:asciiTheme="minorHAnsi" w:hAnsiTheme="minorHAnsi" w:cstheme="minorHAnsi"/>
          <w:noProof w:val="0"/>
          <w:szCs w:val="24"/>
        </w:rPr>
        <w:t>21</w:t>
      </w:r>
      <w:r w:rsidRPr="00083D25">
        <w:rPr>
          <w:rFonts w:asciiTheme="minorHAnsi" w:hAnsiTheme="minorHAnsi" w:cstheme="minorHAnsi"/>
          <w:noProof w:val="0"/>
          <w:szCs w:val="24"/>
        </w:rPr>
        <w:t xml:space="preserve"> </w:t>
      </w:r>
      <w:r w:rsidR="00691143" w:rsidRPr="00083D25">
        <w:rPr>
          <w:rFonts w:asciiTheme="minorHAnsi" w:hAnsiTheme="minorHAnsi" w:cstheme="minorHAnsi"/>
          <w:noProof w:val="0"/>
          <w:szCs w:val="24"/>
        </w:rPr>
        <w:t>διεξήχθη</w:t>
      </w:r>
      <w:r w:rsidRPr="00083D25">
        <w:rPr>
          <w:rFonts w:asciiTheme="minorHAnsi" w:hAnsiTheme="minorHAnsi" w:cstheme="minorHAnsi"/>
          <w:noProof w:val="0"/>
          <w:szCs w:val="24"/>
        </w:rPr>
        <w:t xml:space="preserve"> στα πλαίσια του </w:t>
      </w:r>
      <w:proofErr w:type="spellStart"/>
      <w:r w:rsidRPr="00083D25">
        <w:rPr>
          <w:rFonts w:asciiTheme="minorHAnsi" w:hAnsiTheme="minorHAnsi" w:cstheme="minorHAnsi"/>
          <w:noProof w:val="0"/>
          <w:szCs w:val="24"/>
        </w:rPr>
        <w:t>Παγκύπριου</w:t>
      </w:r>
      <w:proofErr w:type="spellEnd"/>
      <w:r w:rsidRPr="00083D25">
        <w:rPr>
          <w:rFonts w:asciiTheme="minorHAnsi" w:hAnsiTheme="minorHAnsi" w:cstheme="minorHAnsi"/>
          <w:noProof w:val="0"/>
          <w:szCs w:val="24"/>
        </w:rPr>
        <w:t xml:space="preserve"> Πρωταθλήματος </w:t>
      </w:r>
      <w:r w:rsidR="003E7D0E">
        <w:rPr>
          <w:rFonts w:asciiTheme="minorHAnsi" w:hAnsiTheme="minorHAnsi" w:cstheme="minorHAnsi"/>
          <w:noProof w:val="0"/>
          <w:szCs w:val="24"/>
          <w:lang w:val="en-US"/>
        </w:rPr>
        <w:t>CYTA</w:t>
      </w:r>
      <w:r w:rsidR="00004367" w:rsidRPr="00083D25">
        <w:rPr>
          <w:rFonts w:asciiTheme="minorHAnsi" w:hAnsiTheme="minorHAnsi" w:cstheme="minorHAnsi"/>
          <w:noProof w:val="0"/>
          <w:szCs w:val="24"/>
        </w:rPr>
        <w:t xml:space="preserve"> </w:t>
      </w:r>
      <w:r w:rsidR="003710B8" w:rsidRPr="00083D25">
        <w:rPr>
          <w:rFonts w:asciiTheme="minorHAnsi" w:hAnsiTheme="minorHAnsi" w:cstheme="minorHAnsi"/>
          <w:noProof w:val="0"/>
          <w:szCs w:val="24"/>
        </w:rPr>
        <w:t>(</w:t>
      </w:r>
      <w:r w:rsidR="00004367" w:rsidRPr="00083D25">
        <w:rPr>
          <w:rFonts w:asciiTheme="minorHAnsi" w:hAnsiTheme="minorHAnsi" w:cstheme="minorHAnsi"/>
          <w:noProof w:val="0"/>
          <w:szCs w:val="24"/>
        </w:rPr>
        <w:t>Α’ φάση</w:t>
      </w:r>
      <w:r w:rsidR="003710B8" w:rsidRPr="00083D25">
        <w:rPr>
          <w:rFonts w:asciiTheme="minorHAnsi" w:hAnsiTheme="minorHAnsi" w:cstheme="minorHAnsi"/>
          <w:noProof w:val="0"/>
          <w:szCs w:val="24"/>
        </w:rPr>
        <w:t>)</w:t>
      </w:r>
      <w:r w:rsidRPr="00083D25">
        <w:rPr>
          <w:rFonts w:asciiTheme="minorHAnsi" w:hAnsiTheme="minorHAnsi" w:cstheme="minorHAnsi"/>
          <w:noProof w:val="0"/>
          <w:szCs w:val="24"/>
        </w:rPr>
        <w:t xml:space="preserve">, ο αγώνας μεταξύ </w:t>
      </w:r>
      <w:r w:rsidR="001619F7" w:rsidRPr="00083D25">
        <w:rPr>
          <w:rFonts w:asciiTheme="minorHAnsi" w:hAnsiTheme="minorHAnsi" w:cstheme="minorHAnsi"/>
          <w:noProof w:val="0"/>
          <w:szCs w:val="24"/>
        </w:rPr>
        <w:t xml:space="preserve">της </w:t>
      </w:r>
      <w:r w:rsidR="003E7D0E">
        <w:rPr>
          <w:rFonts w:asciiTheme="minorHAnsi" w:hAnsiTheme="minorHAnsi" w:cstheme="minorHAnsi"/>
          <w:noProof w:val="0"/>
          <w:szCs w:val="24"/>
        </w:rPr>
        <w:t>ΔΟΞΑΣ ΚΑΤΩΚΟΠΙΑΣ και της ΕΝΩΣΗΣ ΝΕΩΝ ΠΑΡΑΛΙΜΝΙΟΥ</w:t>
      </w:r>
      <w:r w:rsidR="00004367" w:rsidRPr="00083D25">
        <w:rPr>
          <w:rFonts w:asciiTheme="minorHAnsi" w:hAnsiTheme="minorHAnsi" w:cstheme="minorHAnsi"/>
          <w:noProof w:val="0"/>
          <w:szCs w:val="24"/>
        </w:rPr>
        <w:t>.</w:t>
      </w:r>
      <w:r w:rsidRPr="00083D25">
        <w:rPr>
          <w:rFonts w:asciiTheme="minorHAnsi" w:hAnsiTheme="minorHAnsi" w:cstheme="minorHAnsi"/>
          <w:noProof w:val="0"/>
          <w:szCs w:val="24"/>
        </w:rPr>
        <w:t xml:space="preserve"> </w:t>
      </w:r>
    </w:p>
    <w:p w14:paraId="280CC6F7" w14:textId="77777777" w:rsidR="001619F7" w:rsidRPr="00083D25" w:rsidRDefault="001619F7" w:rsidP="001C4C97">
      <w:pPr>
        <w:pStyle w:val="BodyTextIndent3"/>
        <w:ind w:left="0"/>
        <w:rPr>
          <w:rFonts w:asciiTheme="minorHAnsi" w:hAnsiTheme="minorHAnsi" w:cstheme="minorHAnsi"/>
          <w:noProof w:val="0"/>
          <w:szCs w:val="24"/>
        </w:rPr>
      </w:pPr>
    </w:p>
    <w:p w14:paraId="69FE76C4" w14:textId="1CA67B96" w:rsidR="001C4C97" w:rsidRPr="00083D25" w:rsidRDefault="001619F7" w:rsidP="001C4C97">
      <w:pPr>
        <w:pStyle w:val="BodyTextIndent3"/>
        <w:ind w:left="0"/>
        <w:rPr>
          <w:rFonts w:asciiTheme="minorHAnsi" w:hAnsiTheme="minorHAnsi" w:cstheme="minorHAnsi"/>
          <w:noProof w:val="0"/>
          <w:szCs w:val="24"/>
        </w:rPr>
      </w:pPr>
      <w:r w:rsidRPr="00083D25">
        <w:rPr>
          <w:rFonts w:asciiTheme="minorHAnsi" w:hAnsiTheme="minorHAnsi" w:cstheme="minorHAnsi"/>
          <w:noProof w:val="0"/>
          <w:szCs w:val="24"/>
        </w:rPr>
        <w:t xml:space="preserve">Το σωματείο </w:t>
      </w:r>
      <w:r w:rsidR="003E7D0E">
        <w:rPr>
          <w:rFonts w:asciiTheme="minorHAnsi" w:hAnsiTheme="minorHAnsi" w:cstheme="minorHAnsi"/>
          <w:noProof w:val="0"/>
          <w:szCs w:val="24"/>
        </w:rPr>
        <w:t>της ΕΝΩΣΗΣ ΝΕΩΝ ΠΑΡΑΛΙΜΝΙΟΥ</w:t>
      </w:r>
      <w:r w:rsidR="003710B8" w:rsidRPr="00083D25">
        <w:rPr>
          <w:rFonts w:asciiTheme="minorHAnsi" w:hAnsiTheme="minorHAnsi" w:cstheme="minorHAnsi"/>
          <w:noProof w:val="0"/>
          <w:szCs w:val="24"/>
        </w:rPr>
        <w:t xml:space="preserve"> (πλέον </w:t>
      </w:r>
      <w:r w:rsidR="003E7D0E">
        <w:rPr>
          <w:rFonts w:asciiTheme="minorHAnsi" w:hAnsiTheme="minorHAnsi" w:cstheme="minorHAnsi"/>
          <w:noProof w:val="0"/>
          <w:szCs w:val="24"/>
        </w:rPr>
        <w:t>τ</w:t>
      </w:r>
      <w:r w:rsidR="003710B8" w:rsidRPr="00083D25">
        <w:rPr>
          <w:rFonts w:asciiTheme="minorHAnsi" w:hAnsiTheme="minorHAnsi" w:cstheme="minorHAnsi"/>
          <w:noProof w:val="0"/>
          <w:szCs w:val="24"/>
        </w:rPr>
        <w:t>ο «</w:t>
      </w:r>
      <w:r w:rsidR="003E7D0E">
        <w:rPr>
          <w:rFonts w:asciiTheme="minorHAnsi" w:hAnsiTheme="minorHAnsi" w:cstheme="minorHAnsi"/>
          <w:noProof w:val="0"/>
          <w:szCs w:val="24"/>
        </w:rPr>
        <w:t>ΠΑΡΑΛΊΜΝΙ</w:t>
      </w:r>
      <w:r w:rsidR="003710B8" w:rsidRPr="00083D25">
        <w:rPr>
          <w:rFonts w:asciiTheme="minorHAnsi" w:hAnsiTheme="minorHAnsi" w:cstheme="minorHAnsi"/>
          <w:noProof w:val="0"/>
          <w:szCs w:val="24"/>
        </w:rPr>
        <w:t>»)</w:t>
      </w:r>
      <w:r w:rsidRPr="00083D25">
        <w:rPr>
          <w:rFonts w:asciiTheme="minorHAnsi" w:hAnsiTheme="minorHAnsi" w:cstheme="minorHAnsi"/>
          <w:noProof w:val="0"/>
          <w:szCs w:val="24"/>
        </w:rPr>
        <w:t xml:space="preserve"> στις </w:t>
      </w:r>
      <w:r w:rsidR="003E7D0E">
        <w:rPr>
          <w:rFonts w:asciiTheme="minorHAnsi" w:hAnsiTheme="minorHAnsi" w:cstheme="minorHAnsi"/>
          <w:noProof w:val="0"/>
          <w:szCs w:val="24"/>
        </w:rPr>
        <w:t>2</w:t>
      </w:r>
      <w:r w:rsidR="00004367" w:rsidRPr="00083D25">
        <w:rPr>
          <w:rFonts w:asciiTheme="minorHAnsi" w:hAnsiTheme="minorHAnsi" w:cstheme="minorHAnsi"/>
          <w:noProof w:val="0"/>
          <w:szCs w:val="24"/>
        </w:rPr>
        <w:t>/2</w:t>
      </w:r>
      <w:r w:rsidRPr="00083D25">
        <w:rPr>
          <w:rFonts w:asciiTheme="minorHAnsi" w:hAnsiTheme="minorHAnsi" w:cstheme="minorHAnsi"/>
          <w:noProof w:val="0"/>
          <w:szCs w:val="24"/>
        </w:rPr>
        <w:t>/20</w:t>
      </w:r>
      <w:r w:rsidR="003E7D0E">
        <w:rPr>
          <w:rFonts w:asciiTheme="minorHAnsi" w:hAnsiTheme="minorHAnsi" w:cstheme="minorHAnsi"/>
          <w:noProof w:val="0"/>
          <w:szCs w:val="24"/>
        </w:rPr>
        <w:t>21</w:t>
      </w:r>
      <w:r w:rsidRPr="00083D25">
        <w:rPr>
          <w:rFonts w:asciiTheme="minorHAnsi" w:hAnsiTheme="minorHAnsi" w:cstheme="minorHAnsi"/>
          <w:noProof w:val="0"/>
          <w:szCs w:val="24"/>
        </w:rPr>
        <w:t xml:space="preserve"> καταχώρησε ένσταση κατά του κύρους του αγώνα. Θα πρέπει να σημειωθεί ότι ο αναφερόμενος αγώνας είχε λήξει </w:t>
      </w:r>
      <w:r w:rsidR="00004367" w:rsidRPr="00083D25">
        <w:rPr>
          <w:rFonts w:asciiTheme="minorHAnsi" w:hAnsiTheme="minorHAnsi" w:cstheme="minorHAnsi"/>
          <w:noProof w:val="0"/>
          <w:szCs w:val="24"/>
        </w:rPr>
        <w:t>με σκορ 1-0 υπ</w:t>
      </w:r>
      <w:r w:rsidR="003710B8" w:rsidRPr="00083D25">
        <w:rPr>
          <w:rFonts w:asciiTheme="minorHAnsi" w:hAnsiTheme="minorHAnsi" w:cstheme="minorHAnsi"/>
          <w:noProof w:val="0"/>
          <w:szCs w:val="24"/>
        </w:rPr>
        <w:t>έ</w:t>
      </w:r>
      <w:r w:rsidR="00004367" w:rsidRPr="00083D25">
        <w:rPr>
          <w:rFonts w:asciiTheme="minorHAnsi" w:hAnsiTheme="minorHAnsi" w:cstheme="minorHAnsi"/>
          <w:noProof w:val="0"/>
          <w:szCs w:val="24"/>
        </w:rPr>
        <w:t xml:space="preserve">ρ της </w:t>
      </w:r>
      <w:r w:rsidR="003E7D0E">
        <w:rPr>
          <w:rFonts w:asciiTheme="minorHAnsi" w:hAnsiTheme="minorHAnsi" w:cstheme="minorHAnsi"/>
          <w:noProof w:val="0"/>
          <w:szCs w:val="24"/>
        </w:rPr>
        <w:t>ΔΟΞΑΣ ΚΑΤΩΚΟΠΙΑΣ</w:t>
      </w:r>
      <w:r w:rsidR="003710B8" w:rsidRPr="00083D25">
        <w:rPr>
          <w:rFonts w:asciiTheme="minorHAnsi" w:hAnsiTheme="minorHAnsi" w:cstheme="minorHAnsi"/>
          <w:noProof w:val="0"/>
          <w:szCs w:val="24"/>
        </w:rPr>
        <w:t xml:space="preserve"> (πλέον η «</w:t>
      </w:r>
      <w:r w:rsidR="003E7D0E">
        <w:rPr>
          <w:rFonts w:asciiTheme="minorHAnsi" w:hAnsiTheme="minorHAnsi" w:cstheme="minorHAnsi"/>
          <w:noProof w:val="0"/>
          <w:szCs w:val="24"/>
        </w:rPr>
        <w:t>ΔΟΞΑ</w:t>
      </w:r>
      <w:r w:rsidR="003710B8" w:rsidRPr="00083D25">
        <w:rPr>
          <w:rFonts w:asciiTheme="minorHAnsi" w:hAnsiTheme="minorHAnsi" w:cstheme="minorHAnsi"/>
          <w:noProof w:val="0"/>
          <w:szCs w:val="24"/>
        </w:rPr>
        <w:t>»)</w:t>
      </w:r>
      <w:r w:rsidRPr="00083D25">
        <w:rPr>
          <w:rFonts w:asciiTheme="minorHAnsi" w:hAnsiTheme="minorHAnsi" w:cstheme="minorHAnsi"/>
          <w:noProof w:val="0"/>
          <w:szCs w:val="24"/>
        </w:rPr>
        <w:t>.</w:t>
      </w:r>
    </w:p>
    <w:p w14:paraId="621F1B89" w14:textId="02961A99" w:rsidR="00F0123F" w:rsidRDefault="00F0123F" w:rsidP="001C4C97">
      <w:pPr>
        <w:pStyle w:val="BodyTextIndent3"/>
        <w:ind w:left="0"/>
        <w:rPr>
          <w:rFonts w:asciiTheme="minorHAnsi" w:hAnsiTheme="minorHAnsi" w:cstheme="minorHAnsi"/>
          <w:noProof w:val="0"/>
          <w:szCs w:val="24"/>
        </w:rPr>
      </w:pPr>
    </w:p>
    <w:p w14:paraId="538701F9" w14:textId="365F99F4" w:rsidR="005E168A" w:rsidRPr="00083D25" w:rsidRDefault="005D4A0E" w:rsidP="001C4C97">
      <w:pPr>
        <w:pStyle w:val="BodyTextIndent3"/>
        <w:ind w:left="0"/>
        <w:rPr>
          <w:rFonts w:asciiTheme="minorHAnsi" w:hAnsiTheme="minorHAnsi" w:cstheme="minorHAnsi"/>
          <w:noProof w:val="0"/>
          <w:szCs w:val="24"/>
        </w:rPr>
      </w:pPr>
      <w:r>
        <w:rPr>
          <w:rFonts w:asciiTheme="minorHAnsi" w:hAnsiTheme="minorHAnsi" w:cstheme="minorHAnsi"/>
          <w:noProof w:val="0"/>
          <w:szCs w:val="24"/>
        </w:rPr>
        <w:t xml:space="preserve">   </w:t>
      </w:r>
    </w:p>
    <w:p w14:paraId="64589CB2" w14:textId="60194A43" w:rsidR="000A5A84" w:rsidRPr="000A5A84" w:rsidRDefault="000A5A84" w:rsidP="000A5A84">
      <w:pPr>
        <w:pStyle w:val="BodyTextIndent3"/>
        <w:numPr>
          <w:ilvl w:val="0"/>
          <w:numId w:val="21"/>
        </w:numPr>
        <w:rPr>
          <w:rFonts w:asciiTheme="minorHAnsi" w:hAnsiTheme="minorHAnsi" w:cstheme="minorHAnsi"/>
          <w:b/>
          <w:noProof w:val="0"/>
          <w:szCs w:val="24"/>
          <w:u w:val="single"/>
        </w:rPr>
      </w:pPr>
      <w:r>
        <w:rPr>
          <w:rFonts w:asciiTheme="minorHAnsi" w:hAnsiTheme="minorHAnsi" w:cstheme="minorHAnsi"/>
          <w:b/>
          <w:noProof w:val="0"/>
          <w:szCs w:val="24"/>
          <w:u w:val="single"/>
        </w:rPr>
        <w:t>ΟΙ ΘΕΣΕΙΣ ΤΩΝ ΔΥΟ ΠΛΕΥΡΩΝ:</w:t>
      </w:r>
    </w:p>
    <w:p w14:paraId="5C475DAD" w14:textId="77777777" w:rsidR="000A5A84" w:rsidRDefault="000A5A84" w:rsidP="001C4C97">
      <w:pPr>
        <w:pStyle w:val="BodyTextIndent3"/>
        <w:ind w:left="0"/>
        <w:rPr>
          <w:rFonts w:asciiTheme="minorHAnsi" w:hAnsiTheme="minorHAnsi" w:cstheme="minorHAnsi"/>
          <w:b/>
          <w:noProof w:val="0"/>
          <w:szCs w:val="24"/>
          <w:u w:val="single"/>
        </w:rPr>
      </w:pPr>
    </w:p>
    <w:p w14:paraId="697A142B" w14:textId="481C9CE6" w:rsidR="001619F7" w:rsidRDefault="001619F7" w:rsidP="000A5A84">
      <w:pPr>
        <w:pStyle w:val="BodyTextIndent3"/>
        <w:numPr>
          <w:ilvl w:val="1"/>
          <w:numId w:val="21"/>
        </w:numPr>
        <w:rPr>
          <w:rFonts w:asciiTheme="minorHAnsi" w:hAnsiTheme="minorHAnsi" w:cstheme="minorHAnsi"/>
          <w:b/>
          <w:noProof w:val="0"/>
          <w:szCs w:val="24"/>
          <w:u w:val="single"/>
        </w:rPr>
      </w:pPr>
      <w:r w:rsidRPr="00083D25">
        <w:rPr>
          <w:rFonts w:asciiTheme="minorHAnsi" w:hAnsiTheme="minorHAnsi" w:cstheme="minorHAnsi"/>
          <w:b/>
          <w:noProof w:val="0"/>
          <w:szCs w:val="24"/>
          <w:u w:val="single"/>
        </w:rPr>
        <w:t>Π</w:t>
      </w:r>
      <w:r w:rsidR="000A5A84">
        <w:rPr>
          <w:rFonts w:asciiTheme="minorHAnsi" w:hAnsiTheme="minorHAnsi" w:cstheme="minorHAnsi"/>
          <w:b/>
          <w:noProof w:val="0"/>
          <w:szCs w:val="24"/>
          <w:u w:val="single"/>
        </w:rPr>
        <w:t xml:space="preserve">εριεχόμενο Ένστασης </w:t>
      </w:r>
      <w:r w:rsidR="003E7D0E">
        <w:rPr>
          <w:rFonts w:asciiTheme="minorHAnsi" w:hAnsiTheme="minorHAnsi" w:cstheme="minorHAnsi"/>
          <w:b/>
          <w:noProof w:val="0"/>
          <w:szCs w:val="24"/>
          <w:u w:val="single"/>
        </w:rPr>
        <w:t>Παραλιμνίου</w:t>
      </w:r>
      <w:r w:rsidR="003710B8" w:rsidRPr="00083D25">
        <w:rPr>
          <w:rFonts w:asciiTheme="minorHAnsi" w:hAnsiTheme="minorHAnsi" w:cstheme="minorHAnsi"/>
          <w:b/>
          <w:noProof w:val="0"/>
          <w:szCs w:val="24"/>
          <w:u w:val="single"/>
        </w:rPr>
        <w:t>:</w:t>
      </w:r>
    </w:p>
    <w:p w14:paraId="5211B1EF" w14:textId="77777777" w:rsidR="000A5A84" w:rsidRPr="00083D25" w:rsidRDefault="000A5A84" w:rsidP="001C4C97">
      <w:pPr>
        <w:pStyle w:val="BodyTextIndent3"/>
        <w:ind w:left="0"/>
        <w:rPr>
          <w:rFonts w:asciiTheme="minorHAnsi" w:hAnsiTheme="minorHAnsi" w:cstheme="minorHAnsi"/>
          <w:b/>
          <w:noProof w:val="0"/>
          <w:szCs w:val="24"/>
          <w:u w:val="single"/>
        </w:rPr>
      </w:pPr>
    </w:p>
    <w:p w14:paraId="14F694F4" w14:textId="155E0B9C" w:rsidR="008B7466" w:rsidRPr="00083D25" w:rsidRDefault="001619F7" w:rsidP="001C4C97">
      <w:pPr>
        <w:pStyle w:val="BodyTextIndent3"/>
        <w:ind w:left="0"/>
        <w:rPr>
          <w:rFonts w:asciiTheme="minorHAnsi" w:hAnsiTheme="minorHAnsi" w:cstheme="minorHAnsi"/>
          <w:noProof w:val="0"/>
          <w:szCs w:val="24"/>
        </w:rPr>
      </w:pPr>
      <w:r w:rsidRPr="00083D25">
        <w:rPr>
          <w:rFonts w:asciiTheme="minorHAnsi" w:hAnsiTheme="minorHAnsi" w:cstheme="minorHAnsi"/>
          <w:noProof w:val="0"/>
          <w:szCs w:val="24"/>
        </w:rPr>
        <w:t>Η ένσταση του</w:t>
      </w:r>
      <w:r w:rsidR="00004367" w:rsidRPr="00083D25">
        <w:rPr>
          <w:rFonts w:asciiTheme="minorHAnsi" w:hAnsiTheme="minorHAnsi" w:cstheme="minorHAnsi"/>
          <w:noProof w:val="0"/>
          <w:szCs w:val="24"/>
        </w:rPr>
        <w:t xml:space="preserve"> </w:t>
      </w:r>
      <w:r w:rsidR="003E7D0E">
        <w:rPr>
          <w:rFonts w:asciiTheme="minorHAnsi" w:hAnsiTheme="minorHAnsi" w:cstheme="minorHAnsi"/>
          <w:noProof w:val="0"/>
          <w:szCs w:val="24"/>
        </w:rPr>
        <w:t>Παραλιμνίου</w:t>
      </w:r>
      <w:r w:rsidR="00004367" w:rsidRPr="00083D25">
        <w:rPr>
          <w:rFonts w:asciiTheme="minorHAnsi" w:hAnsiTheme="minorHAnsi" w:cstheme="minorHAnsi"/>
          <w:noProof w:val="0"/>
          <w:szCs w:val="24"/>
        </w:rPr>
        <w:t xml:space="preserve"> </w:t>
      </w:r>
      <w:r w:rsidRPr="00083D25">
        <w:rPr>
          <w:rFonts w:asciiTheme="minorHAnsi" w:hAnsiTheme="minorHAnsi" w:cstheme="minorHAnsi"/>
          <w:noProof w:val="0"/>
          <w:szCs w:val="24"/>
        </w:rPr>
        <w:t>εδράζεται στο</w:t>
      </w:r>
      <w:r w:rsidR="003E7D0E">
        <w:rPr>
          <w:rFonts w:asciiTheme="minorHAnsi" w:hAnsiTheme="minorHAnsi" w:cstheme="minorHAnsi"/>
          <w:noProof w:val="0"/>
          <w:szCs w:val="24"/>
        </w:rPr>
        <w:t xml:space="preserve"> άρθρο 48 (δ) των Πειθαρχικών Κανονισμών της ΚΟΠ. Θεωρώ σκόπιμο </w:t>
      </w:r>
      <w:r w:rsidR="00093E29">
        <w:rPr>
          <w:rFonts w:asciiTheme="minorHAnsi" w:hAnsiTheme="minorHAnsi" w:cstheme="minorHAnsi"/>
          <w:noProof w:val="0"/>
          <w:szCs w:val="24"/>
        </w:rPr>
        <w:t>προτού</w:t>
      </w:r>
      <w:r w:rsidR="003E7D0E">
        <w:rPr>
          <w:rFonts w:asciiTheme="minorHAnsi" w:hAnsiTheme="minorHAnsi" w:cstheme="minorHAnsi"/>
          <w:noProof w:val="0"/>
          <w:szCs w:val="24"/>
        </w:rPr>
        <w:t xml:space="preserve"> προχωρήσω στη παράθεση των θέσεων των δυο πλευρών, να παραθέσω αυτούσια τη σχετική πρόνοια των Πειθαρχικών Κανονισμών, ε</w:t>
      </w:r>
      <w:r w:rsidR="00093E29">
        <w:rPr>
          <w:rFonts w:asciiTheme="minorHAnsi" w:hAnsiTheme="minorHAnsi" w:cstheme="minorHAnsi"/>
          <w:noProof w:val="0"/>
          <w:szCs w:val="24"/>
        </w:rPr>
        <w:t xml:space="preserve">πί </w:t>
      </w:r>
      <w:r w:rsidR="003E7D0E">
        <w:rPr>
          <w:rFonts w:asciiTheme="minorHAnsi" w:hAnsiTheme="minorHAnsi" w:cstheme="minorHAnsi"/>
          <w:noProof w:val="0"/>
          <w:szCs w:val="24"/>
        </w:rPr>
        <w:t>της οποίας εδράζεται η αναφερόμενη ένσταση.</w:t>
      </w:r>
    </w:p>
    <w:p w14:paraId="609A62DD" w14:textId="5A5DF0F0" w:rsidR="001619F7" w:rsidRDefault="001619F7" w:rsidP="001C4C97">
      <w:pPr>
        <w:pStyle w:val="BodyTextIndent3"/>
        <w:ind w:left="0"/>
        <w:rPr>
          <w:rFonts w:asciiTheme="minorHAnsi" w:hAnsiTheme="minorHAnsi" w:cstheme="minorHAnsi"/>
          <w:noProof w:val="0"/>
          <w:szCs w:val="24"/>
        </w:rPr>
      </w:pPr>
    </w:p>
    <w:p w14:paraId="60F10393" w14:textId="5D3B6859" w:rsidR="003E7D0E" w:rsidRPr="00083D25" w:rsidRDefault="003E7D0E" w:rsidP="001C4C97">
      <w:pPr>
        <w:pStyle w:val="BodyTextIndent3"/>
        <w:ind w:left="0"/>
        <w:rPr>
          <w:rFonts w:asciiTheme="minorHAnsi" w:hAnsiTheme="minorHAnsi" w:cstheme="minorHAnsi"/>
          <w:noProof w:val="0"/>
          <w:szCs w:val="24"/>
        </w:rPr>
      </w:pPr>
      <w:r>
        <w:rPr>
          <w:rFonts w:asciiTheme="minorHAnsi" w:hAnsiTheme="minorHAnsi" w:cstheme="minorHAnsi"/>
          <w:noProof w:val="0"/>
          <w:szCs w:val="24"/>
        </w:rPr>
        <w:t xml:space="preserve">Άρθρο 48(δ) των Πειθαρχικών </w:t>
      </w:r>
      <w:r w:rsidR="00093E29">
        <w:rPr>
          <w:rFonts w:asciiTheme="minorHAnsi" w:hAnsiTheme="minorHAnsi" w:cstheme="minorHAnsi"/>
          <w:noProof w:val="0"/>
          <w:szCs w:val="24"/>
        </w:rPr>
        <w:t>Κανονισμών</w:t>
      </w:r>
    </w:p>
    <w:p w14:paraId="7BB6F568" w14:textId="34F18CCB" w:rsidR="001619F7" w:rsidRPr="00083D25" w:rsidRDefault="001619F7" w:rsidP="001C4C97">
      <w:pPr>
        <w:pStyle w:val="BodyTextIndent3"/>
        <w:ind w:left="0"/>
        <w:rPr>
          <w:rFonts w:asciiTheme="minorHAnsi" w:hAnsiTheme="minorHAnsi" w:cstheme="minorHAnsi"/>
          <w:noProof w:val="0"/>
          <w:szCs w:val="24"/>
        </w:rPr>
      </w:pPr>
    </w:p>
    <w:p w14:paraId="0D1391FE" w14:textId="4FAE53EC" w:rsidR="003E7D0E" w:rsidRDefault="001619F7" w:rsidP="001C4C97">
      <w:pPr>
        <w:pStyle w:val="BodyTextIndent3"/>
        <w:ind w:left="0"/>
        <w:rPr>
          <w:rFonts w:asciiTheme="minorHAnsi" w:hAnsiTheme="minorHAnsi" w:cstheme="minorHAnsi"/>
          <w:b/>
          <w:i/>
          <w:noProof w:val="0"/>
          <w:szCs w:val="24"/>
        </w:rPr>
      </w:pPr>
      <w:bookmarkStart w:id="0" w:name="_Hlk535391938"/>
      <w:r w:rsidRPr="00446D63">
        <w:rPr>
          <w:rFonts w:asciiTheme="minorHAnsi" w:hAnsiTheme="minorHAnsi" w:cstheme="minorHAnsi"/>
          <w:b/>
          <w:i/>
          <w:noProof w:val="0"/>
          <w:szCs w:val="24"/>
        </w:rPr>
        <w:t>«</w:t>
      </w:r>
      <w:r w:rsidR="003E7D0E">
        <w:rPr>
          <w:rFonts w:asciiTheme="minorHAnsi" w:hAnsiTheme="minorHAnsi" w:cstheme="minorHAnsi"/>
          <w:b/>
          <w:i/>
          <w:noProof w:val="0"/>
          <w:szCs w:val="24"/>
        </w:rPr>
        <w:t>Ένσταση κατά του κύρους αποτελέσματος αγώνα μπορεί να υποβληθεί μόνο:</w:t>
      </w:r>
    </w:p>
    <w:p w14:paraId="0B1EE380" w14:textId="25F2456B" w:rsidR="001619F7" w:rsidRPr="00446D63" w:rsidRDefault="003E7D0E" w:rsidP="001C4C97">
      <w:pPr>
        <w:pStyle w:val="BodyTextIndent3"/>
        <w:ind w:left="0"/>
        <w:rPr>
          <w:rFonts w:asciiTheme="minorHAnsi" w:hAnsiTheme="minorHAnsi" w:cstheme="minorHAnsi"/>
          <w:b/>
          <w:i/>
          <w:noProof w:val="0"/>
          <w:szCs w:val="24"/>
        </w:rPr>
      </w:pPr>
      <w:r>
        <w:rPr>
          <w:rFonts w:asciiTheme="minorHAnsi" w:hAnsiTheme="minorHAnsi" w:cstheme="minorHAnsi"/>
          <w:b/>
          <w:i/>
          <w:noProof w:val="0"/>
          <w:szCs w:val="24"/>
        </w:rPr>
        <w:t xml:space="preserve">(δ) Για δωροδοκία ή απόπειρα δωροδοκίας μέλους της ΚΟΠ ή αξιωματούχου της, ποδοσφαιριστή, διαιτητή, βοηθού διαιτητή, προπονητή η οποιουδήποτε άλλου προσώπου με σκοπό να επηρεάσει το αποτέλεσμα του αγώνα </w:t>
      </w:r>
      <w:r w:rsidR="001619F7" w:rsidRPr="00446D63">
        <w:rPr>
          <w:rFonts w:asciiTheme="minorHAnsi" w:hAnsiTheme="minorHAnsi" w:cstheme="minorHAnsi"/>
          <w:b/>
          <w:i/>
          <w:noProof w:val="0"/>
          <w:szCs w:val="24"/>
        </w:rPr>
        <w:t>»</w:t>
      </w:r>
      <w:r w:rsidR="003D2A70" w:rsidRPr="00446D63">
        <w:rPr>
          <w:rFonts w:asciiTheme="minorHAnsi" w:hAnsiTheme="minorHAnsi" w:cstheme="minorHAnsi"/>
          <w:b/>
          <w:i/>
          <w:noProof w:val="0"/>
          <w:szCs w:val="24"/>
        </w:rPr>
        <w:t>.</w:t>
      </w:r>
    </w:p>
    <w:bookmarkEnd w:id="0"/>
    <w:p w14:paraId="15C7D42D" w14:textId="5DA9EE09" w:rsidR="001619F7" w:rsidRPr="00083D25" w:rsidRDefault="001619F7" w:rsidP="001C4C97">
      <w:pPr>
        <w:pStyle w:val="BodyTextIndent3"/>
        <w:ind w:left="0"/>
        <w:rPr>
          <w:rFonts w:asciiTheme="minorHAnsi" w:hAnsiTheme="minorHAnsi" w:cstheme="minorHAnsi"/>
          <w:noProof w:val="0"/>
          <w:szCs w:val="24"/>
        </w:rPr>
      </w:pPr>
    </w:p>
    <w:p w14:paraId="36A19A0A" w14:textId="22DD37EB" w:rsidR="00CD6333" w:rsidRDefault="00CD6333" w:rsidP="00055D94">
      <w:pPr>
        <w:pStyle w:val="BodyTextIndent3"/>
        <w:ind w:left="0"/>
        <w:rPr>
          <w:rFonts w:asciiTheme="minorHAnsi" w:hAnsiTheme="minorHAnsi" w:cstheme="minorHAnsi"/>
          <w:noProof w:val="0"/>
          <w:szCs w:val="24"/>
        </w:rPr>
      </w:pPr>
      <w:r w:rsidRPr="00083D25">
        <w:rPr>
          <w:rFonts w:asciiTheme="minorHAnsi" w:hAnsiTheme="minorHAnsi" w:cstheme="minorHAnsi"/>
          <w:noProof w:val="0"/>
          <w:szCs w:val="24"/>
        </w:rPr>
        <w:t xml:space="preserve">Προς υποστήριξη της </w:t>
      </w:r>
      <w:r w:rsidR="00514883">
        <w:rPr>
          <w:rFonts w:asciiTheme="minorHAnsi" w:hAnsiTheme="minorHAnsi" w:cstheme="minorHAnsi"/>
          <w:noProof w:val="0"/>
          <w:szCs w:val="24"/>
        </w:rPr>
        <w:t xml:space="preserve">ένστασής του το υπό </w:t>
      </w:r>
      <w:r w:rsidRPr="00083D25">
        <w:rPr>
          <w:rFonts w:asciiTheme="minorHAnsi" w:hAnsiTheme="minorHAnsi" w:cstheme="minorHAnsi"/>
          <w:noProof w:val="0"/>
          <w:szCs w:val="24"/>
        </w:rPr>
        <w:t xml:space="preserve">αναφορά ενιστάμενο σωματείο </w:t>
      </w:r>
      <w:r w:rsidR="00514883">
        <w:rPr>
          <w:rFonts w:asciiTheme="minorHAnsi" w:hAnsiTheme="minorHAnsi" w:cstheme="minorHAnsi"/>
          <w:noProof w:val="0"/>
          <w:szCs w:val="24"/>
        </w:rPr>
        <w:t>απέστειλε αναλυτική παράθεση γεγονότων προβάλλοντας διάφορους ισχυρισμούς, οι οποίοι προφανώς, θεωρεί ότι βοηθούν στην αποδοχή των ισχυρισμένων λόγων ένστασης.</w:t>
      </w:r>
      <w:r w:rsidR="00055D94">
        <w:rPr>
          <w:rFonts w:asciiTheme="minorHAnsi" w:hAnsiTheme="minorHAnsi" w:cstheme="minorHAnsi"/>
          <w:noProof w:val="0"/>
          <w:szCs w:val="24"/>
        </w:rPr>
        <w:t xml:space="preserve"> </w:t>
      </w:r>
    </w:p>
    <w:p w14:paraId="1BB6F908" w14:textId="557C6665" w:rsidR="00055D94" w:rsidRDefault="00055D94" w:rsidP="00055D94">
      <w:pPr>
        <w:pStyle w:val="BodyTextIndent3"/>
        <w:ind w:left="0"/>
        <w:rPr>
          <w:rFonts w:asciiTheme="minorHAnsi" w:hAnsiTheme="minorHAnsi" w:cstheme="minorHAnsi"/>
          <w:noProof w:val="0"/>
          <w:szCs w:val="24"/>
        </w:rPr>
      </w:pPr>
    </w:p>
    <w:p w14:paraId="20711D44" w14:textId="7935B100" w:rsidR="00055D94" w:rsidRDefault="00055D94" w:rsidP="00055D94">
      <w:pPr>
        <w:pStyle w:val="BodyTextIndent3"/>
        <w:ind w:left="0"/>
        <w:rPr>
          <w:rFonts w:asciiTheme="minorHAnsi" w:hAnsiTheme="minorHAnsi" w:cstheme="minorHAnsi"/>
          <w:noProof w:val="0"/>
          <w:szCs w:val="24"/>
        </w:rPr>
      </w:pPr>
      <w:r>
        <w:rPr>
          <w:rFonts w:asciiTheme="minorHAnsi" w:hAnsiTheme="minorHAnsi" w:cstheme="minorHAnsi"/>
          <w:noProof w:val="0"/>
          <w:szCs w:val="24"/>
        </w:rPr>
        <w:t xml:space="preserve">Συγκεκριμένα στην υποβληθείσα ένσταση του Παραλιμνίου αναφέρονται διάφοροι ισχυρισμοί και διάφορα συμπεράσματα, του υπογράφοντος την ένσταση προέδρου του Παραλιμνίου κ. Γεώργιου </w:t>
      </w:r>
      <w:proofErr w:type="spellStart"/>
      <w:r>
        <w:rPr>
          <w:rFonts w:asciiTheme="minorHAnsi" w:hAnsiTheme="minorHAnsi" w:cstheme="minorHAnsi"/>
          <w:noProof w:val="0"/>
          <w:szCs w:val="24"/>
        </w:rPr>
        <w:t>Τσό</w:t>
      </w:r>
      <w:r w:rsidR="002C39C0">
        <w:rPr>
          <w:rFonts w:asciiTheme="minorHAnsi" w:hAnsiTheme="minorHAnsi" w:cstheme="minorHAnsi"/>
          <w:noProof w:val="0"/>
          <w:szCs w:val="24"/>
        </w:rPr>
        <w:t>κ</w:t>
      </w:r>
      <w:r>
        <w:rPr>
          <w:rFonts w:asciiTheme="minorHAnsi" w:hAnsiTheme="minorHAnsi" w:cstheme="minorHAnsi"/>
          <w:noProof w:val="0"/>
          <w:szCs w:val="24"/>
        </w:rPr>
        <w:t>κου</w:t>
      </w:r>
      <w:proofErr w:type="spellEnd"/>
      <w:r>
        <w:rPr>
          <w:rFonts w:asciiTheme="minorHAnsi" w:hAnsiTheme="minorHAnsi" w:cstheme="minorHAnsi"/>
          <w:noProof w:val="0"/>
          <w:szCs w:val="24"/>
        </w:rPr>
        <w:t xml:space="preserve"> χωρίς να υποστηρίζονται από οποιαδήποτε στοιχεία ή μαρτυρία.</w:t>
      </w:r>
    </w:p>
    <w:p w14:paraId="3D3EB189" w14:textId="292DB282" w:rsidR="00055D94" w:rsidRDefault="00055D94" w:rsidP="00055D94">
      <w:pPr>
        <w:pStyle w:val="BodyTextIndent3"/>
        <w:ind w:left="0"/>
        <w:rPr>
          <w:rFonts w:asciiTheme="minorHAnsi" w:hAnsiTheme="minorHAnsi" w:cstheme="minorHAnsi"/>
          <w:noProof w:val="0"/>
          <w:szCs w:val="24"/>
        </w:rPr>
      </w:pPr>
    </w:p>
    <w:p w14:paraId="5925E19E" w14:textId="00DCE2F6" w:rsidR="00055D94" w:rsidRDefault="00055D94" w:rsidP="00055D94">
      <w:pPr>
        <w:pStyle w:val="BodyTextIndent3"/>
        <w:ind w:left="0"/>
        <w:rPr>
          <w:rFonts w:asciiTheme="minorHAnsi" w:hAnsiTheme="minorHAnsi" w:cstheme="minorHAnsi"/>
          <w:noProof w:val="0"/>
          <w:szCs w:val="24"/>
        </w:rPr>
      </w:pPr>
      <w:r>
        <w:rPr>
          <w:rFonts w:asciiTheme="minorHAnsi" w:hAnsiTheme="minorHAnsi" w:cstheme="minorHAnsi"/>
          <w:noProof w:val="0"/>
          <w:szCs w:val="24"/>
        </w:rPr>
        <w:t>Ενδεικτικά παραθέτω διάφορα αποσπάσματα της ένστασης, τα οποία επιβεβαιώνουν τα πιο πάνω.</w:t>
      </w:r>
    </w:p>
    <w:p w14:paraId="34FBABAB" w14:textId="35F590B8" w:rsidR="00055D94" w:rsidRDefault="00055D94" w:rsidP="00055D94">
      <w:pPr>
        <w:pStyle w:val="BodyTextIndent3"/>
        <w:ind w:left="0"/>
        <w:rPr>
          <w:rFonts w:asciiTheme="minorHAnsi" w:hAnsiTheme="minorHAnsi" w:cstheme="minorHAnsi"/>
          <w:noProof w:val="0"/>
          <w:szCs w:val="24"/>
        </w:rPr>
      </w:pPr>
    </w:p>
    <w:p w14:paraId="742E7884" w14:textId="26AC7BCB" w:rsidR="00AF1320" w:rsidRPr="00AF1320" w:rsidRDefault="00AF1320" w:rsidP="00055D94">
      <w:pPr>
        <w:pStyle w:val="BodyTextIndent3"/>
        <w:ind w:left="0"/>
        <w:rPr>
          <w:rFonts w:asciiTheme="minorHAnsi" w:hAnsiTheme="minorHAnsi" w:cstheme="minorHAnsi"/>
          <w:i/>
          <w:iCs/>
          <w:noProof w:val="0"/>
          <w:szCs w:val="24"/>
        </w:rPr>
      </w:pPr>
      <w:r w:rsidRPr="00AF1320">
        <w:rPr>
          <w:rFonts w:asciiTheme="minorHAnsi" w:hAnsiTheme="minorHAnsi" w:cstheme="minorHAnsi"/>
          <w:i/>
          <w:iCs/>
          <w:noProof w:val="0"/>
          <w:szCs w:val="24"/>
        </w:rPr>
        <w:t>“</w:t>
      </w:r>
      <w:r w:rsidR="00055D94" w:rsidRPr="00AF1320">
        <w:rPr>
          <w:rFonts w:asciiTheme="minorHAnsi" w:hAnsiTheme="minorHAnsi" w:cstheme="minorHAnsi"/>
          <w:i/>
          <w:iCs/>
          <w:noProof w:val="0"/>
          <w:szCs w:val="24"/>
        </w:rPr>
        <w:t xml:space="preserve">..Θεωρώ πως οι περισσότεροι διαιτητές παίρνουν τις σωστές αποφάσεις, αλλά αυτό που έγινε το Σάββατο 30/1/2021 στον αγώνα ΔΟΞΑ – ΕΝΠ ξεχείλισε το ποτήρι. Είναι στις 2-3 χειρότερες γελοίες </w:t>
      </w:r>
      <w:r w:rsidR="00055D94" w:rsidRPr="00AF1320">
        <w:rPr>
          <w:rFonts w:asciiTheme="minorHAnsi" w:hAnsiTheme="minorHAnsi" w:cstheme="minorHAnsi"/>
          <w:i/>
          <w:iCs/>
          <w:noProof w:val="0"/>
          <w:szCs w:val="24"/>
        </w:rPr>
        <w:lastRenderedPageBreak/>
        <w:t xml:space="preserve">αποφάσεις παγκοσμίως στην εποχή του </w:t>
      </w:r>
      <w:r w:rsidR="00055D94" w:rsidRPr="00AF1320">
        <w:rPr>
          <w:rFonts w:asciiTheme="minorHAnsi" w:hAnsiTheme="minorHAnsi" w:cstheme="minorHAnsi"/>
          <w:i/>
          <w:iCs/>
          <w:noProof w:val="0"/>
          <w:szCs w:val="24"/>
          <w:lang w:val="en-US"/>
        </w:rPr>
        <w:t>VAR</w:t>
      </w:r>
      <w:r w:rsidR="00055D94" w:rsidRPr="00AF1320">
        <w:rPr>
          <w:rFonts w:asciiTheme="minorHAnsi" w:hAnsiTheme="minorHAnsi" w:cstheme="minorHAnsi"/>
          <w:i/>
          <w:iCs/>
          <w:noProof w:val="0"/>
          <w:szCs w:val="24"/>
        </w:rPr>
        <w:t xml:space="preserve">, δεν ήταν απλά </w:t>
      </w:r>
      <w:r w:rsidRPr="00AF1320">
        <w:rPr>
          <w:rFonts w:asciiTheme="minorHAnsi" w:hAnsiTheme="minorHAnsi" w:cstheme="minorHAnsi"/>
          <w:i/>
          <w:iCs/>
          <w:noProof w:val="0"/>
          <w:szCs w:val="24"/>
        </w:rPr>
        <w:t>λάθος</w:t>
      </w:r>
      <w:r w:rsidR="00055D94" w:rsidRPr="00AF1320">
        <w:rPr>
          <w:rFonts w:asciiTheme="minorHAnsi" w:hAnsiTheme="minorHAnsi" w:cstheme="minorHAnsi"/>
          <w:i/>
          <w:iCs/>
          <w:noProof w:val="0"/>
          <w:szCs w:val="24"/>
        </w:rPr>
        <w:t xml:space="preserve"> ήταν δολοφονία εκ προμελέτης. Ο κ. </w:t>
      </w:r>
      <w:proofErr w:type="spellStart"/>
      <w:r w:rsidR="00055D94" w:rsidRPr="00AF1320">
        <w:rPr>
          <w:rFonts w:asciiTheme="minorHAnsi" w:hAnsiTheme="minorHAnsi" w:cstheme="minorHAnsi"/>
          <w:i/>
          <w:iCs/>
          <w:noProof w:val="0"/>
          <w:szCs w:val="24"/>
        </w:rPr>
        <w:t>Νεοκλέους</w:t>
      </w:r>
      <w:proofErr w:type="spellEnd"/>
      <w:r w:rsidR="00055D94" w:rsidRPr="00AF1320">
        <w:rPr>
          <w:rFonts w:asciiTheme="minorHAnsi" w:hAnsiTheme="minorHAnsi" w:cstheme="minorHAnsi"/>
          <w:i/>
          <w:iCs/>
          <w:noProof w:val="0"/>
          <w:szCs w:val="24"/>
        </w:rPr>
        <w:t xml:space="preserve"> με αυτή του την απόφαση «βίασε» την λογική, δεν σεβάστηκε και πρόσβαλε 50.000 ανθρώπους μιας επαρχίας που χάνει πάνω από 1.5 δισεκατομμύριο, οι περισσότεροι άνθρωποι χάνουν τις δουλειές τους γι</w:t>
      </w:r>
      <w:r w:rsidRPr="00AF1320">
        <w:rPr>
          <w:rFonts w:asciiTheme="minorHAnsi" w:hAnsiTheme="minorHAnsi" w:cstheme="minorHAnsi"/>
          <w:i/>
          <w:iCs/>
          <w:noProof w:val="0"/>
          <w:szCs w:val="24"/>
        </w:rPr>
        <w:t>α</w:t>
      </w:r>
      <w:r w:rsidR="00055D94" w:rsidRPr="00AF1320">
        <w:rPr>
          <w:rFonts w:asciiTheme="minorHAnsi" w:hAnsiTheme="minorHAnsi" w:cstheme="minorHAnsi"/>
          <w:i/>
          <w:iCs/>
          <w:noProof w:val="0"/>
          <w:szCs w:val="24"/>
        </w:rPr>
        <w:t xml:space="preserve"> 2 χρόνια και όμως δίνουν από το υστέρημα τους εν μέσω</w:t>
      </w:r>
      <w:r w:rsidRPr="00AF1320">
        <w:rPr>
          <w:rFonts w:asciiTheme="minorHAnsi" w:hAnsiTheme="minorHAnsi" w:cstheme="minorHAnsi"/>
          <w:i/>
          <w:iCs/>
          <w:noProof w:val="0"/>
          <w:szCs w:val="24"/>
        </w:rPr>
        <w:t xml:space="preserve"> πανδημίας για να επιβιώσει αυτή η ομάδα… Ο κ. </w:t>
      </w:r>
      <w:proofErr w:type="spellStart"/>
      <w:r w:rsidRPr="00AF1320">
        <w:rPr>
          <w:rFonts w:asciiTheme="minorHAnsi" w:hAnsiTheme="minorHAnsi" w:cstheme="minorHAnsi"/>
          <w:i/>
          <w:iCs/>
          <w:noProof w:val="0"/>
          <w:szCs w:val="24"/>
        </w:rPr>
        <w:t>Νεοκλέους</w:t>
      </w:r>
      <w:proofErr w:type="spellEnd"/>
      <w:r w:rsidRPr="00AF1320">
        <w:rPr>
          <w:rFonts w:asciiTheme="minorHAnsi" w:hAnsiTheme="minorHAnsi" w:cstheme="minorHAnsi"/>
          <w:i/>
          <w:iCs/>
          <w:noProof w:val="0"/>
          <w:szCs w:val="24"/>
        </w:rPr>
        <w:t xml:space="preserve"> με μια αστεία απόφαση έκαψε και διέγρ</w:t>
      </w:r>
      <w:r w:rsidR="00093E29">
        <w:rPr>
          <w:rFonts w:asciiTheme="minorHAnsi" w:hAnsiTheme="minorHAnsi" w:cstheme="minorHAnsi"/>
          <w:i/>
          <w:iCs/>
          <w:noProof w:val="0"/>
          <w:szCs w:val="24"/>
        </w:rPr>
        <w:t>α</w:t>
      </w:r>
      <w:r w:rsidRPr="00AF1320">
        <w:rPr>
          <w:rFonts w:asciiTheme="minorHAnsi" w:hAnsiTheme="minorHAnsi" w:cstheme="minorHAnsi"/>
          <w:i/>
          <w:iCs/>
          <w:noProof w:val="0"/>
          <w:szCs w:val="24"/>
        </w:rPr>
        <w:t>ψε με μια μονοκονδυλιά 20-25 εκατομμύρια που έχουν δώσει 6 ομάδες για να είναι ανταγωνιστικό το πρωτάθλημα εν μέσω πανδημίας με κλειστές επιχειρήσεις…</w:t>
      </w:r>
    </w:p>
    <w:p w14:paraId="265AA5CD" w14:textId="7E977406" w:rsidR="00AF1320" w:rsidRPr="00AF1320" w:rsidRDefault="00AF1320" w:rsidP="00055D94">
      <w:pPr>
        <w:pStyle w:val="BodyTextIndent3"/>
        <w:ind w:left="0"/>
        <w:rPr>
          <w:rFonts w:asciiTheme="minorHAnsi" w:hAnsiTheme="minorHAnsi" w:cstheme="minorHAnsi"/>
          <w:i/>
          <w:iCs/>
          <w:noProof w:val="0"/>
          <w:szCs w:val="24"/>
        </w:rPr>
      </w:pPr>
    </w:p>
    <w:p w14:paraId="134B001F" w14:textId="484A488C" w:rsidR="00AF1320" w:rsidRPr="00AF1320" w:rsidRDefault="00AF1320" w:rsidP="00055D94">
      <w:pPr>
        <w:pStyle w:val="BodyTextIndent3"/>
        <w:ind w:left="0"/>
        <w:rPr>
          <w:rFonts w:asciiTheme="minorHAnsi" w:hAnsiTheme="minorHAnsi" w:cstheme="minorHAnsi"/>
          <w:i/>
          <w:iCs/>
          <w:noProof w:val="0"/>
          <w:szCs w:val="24"/>
          <w:lang w:val="en-US"/>
        </w:rPr>
      </w:pPr>
      <w:r w:rsidRPr="00AF1320">
        <w:rPr>
          <w:rFonts w:asciiTheme="minorHAnsi" w:hAnsiTheme="minorHAnsi" w:cstheme="minorHAnsi"/>
          <w:i/>
          <w:iCs/>
          <w:noProof w:val="0"/>
          <w:szCs w:val="24"/>
        </w:rPr>
        <w:t>Αποστέλλουμε επιστολή σε όλους τους Προέδρους στα ελληνικά και στα αγγλικά και ζητάμε από την εκτελεστική επιτροπή με αναδρομική ισχύ όπως προχωρήσει στις απαραίτητες αλλαγές για την επανάληψη του αγώνα, για λόγους ισότητας (</w:t>
      </w:r>
      <w:r w:rsidRPr="00AF1320">
        <w:rPr>
          <w:rFonts w:asciiTheme="minorHAnsi" w:hAnsiTheme="minorHAnsi" w:cstheme="minorHAnsi"/>
          <w:i/>
          <w:iCs/>
          <w:noProof w:val="0"/>
          <w:szCs w:val="24"/>
          <w:lang w:val="en-US"/>
        </w:rPr>
        <w:t>equality</w:t>
      </w:r>
      <w:r w:rsidRPr="00AF1320">
        <w:rPr>
          <w:rFonts w:asciiTheme="minorHAnsi" w:hAnsiTheme="minorHAnsi" w:cstheme="minorHAnsi"/>
          <w:i/>
          <w:iCs/>
          <w:noProof w:val="0"/>
          <w:szCs w:val="24"/>
        </w:rPr>
        <w:t xml:space="preserve"> </w:t>
      </w:r>
      <w:r w:rsidRPr="00AF1320">
        <w:rPr>
          <w:rFonts w:asciiTheme="minorHAnsi" w:hAnsiTheme="minorHAnsi" w:cstheme="minorHAnsi"/>
          <w:i/>
          <w:iCs/>
          <w:noProof w:val="0"/>
          <w:szCs w:val="24"/>
          <w:lang w:val="en-US"/>
        </w:rPr>
        <w:t>act</w:t>
      </w:r>
      <w:r w:rsidRPr="00AF1320">
        <w:rPr>
          <w:rFonts w:asciiTheme="minorHAnsi" w:hAnsiTheme="minorHAnsi" w:cstheme="minorHAnsi"/>
          <w:i/>
          <w:iCs/>
          <w:noProof w:val="0"/>
          <w:szCs w:val="24"/>
        </w:rPr>
        <w:t xml:space="preserve">). </w:t>
      </w:r>
      <w:r>
        <w:rPr>
          <w:rFonts w:asciiTheme="minorHAnsi" w:hAnsiTheme="minorHAnsi" w:cstheme="minorHAnsi"/>
          <w:i/>
          <w:iCs/>
          <w:noProof w:val="0"/>
          <w:szCs w:val="24"/>
          <w:lang w:val="en-US"/>
        </w:rPr>
        <w:t>“</w:t>
      </w:r>
    </w:p>
    <w:p w14:paraId="757FF7D3" w14:textId="495359C8" w:rsidR="00CD6333" w:rsidRPr="00083D25" w:rsidRDefault="00CD6333" w:rsidP="001C4C97">
      <w:pPr>
        <w:pStyle w:val="BodyTextIndent3"/>
        <w:ind w:left="0"/>
        <w:rPr>
          <w:rFonts w:asciiTheme="minorHAnsi" w:hAnsiTheme="minorHAnsi" w:cstheme="minorHAnsi"/>
          <w:b/>
          <w:noProof w:val="0"/>
          <w:szCs w:val="24"/>
        </w:rPr>
      </w:pPr>
    </w:p>
    <w:p w14:paraId="41B3EF40" w14:textId="2EEE5147" w:rsidR="004C7273" w:rsidRPr="00083D25" w:rsidRDefault="004C7273" w:rsidP="001C4C97">
      <w:pPr>
        <w:pStyle w:val="BodyTextIndent3"/>
        <w:ind w:left="0"/>
        <w:rPr>
          <w:rFonts w:asciiTheme="minorHAnsi" w:hAnsiTheme="minorHAnsi" w:cstheme="minorHAnsi"/>
          <w:noProof w:val="0"/>
          <w:szCs w:val="24"/>
        </w:rPr>
      </w:pPr>
    </w:p>
    <w:p w14:paraId="07B0E145" w14:textId="1201CE9E" w:rsidR="004C7273" w:rsidRPr="00083D25" w:rsidRDefault="000A5A84" w:rsidP="000A5A84">
      <w:pPr>
        <w:pStyle w:val="BodyTextIndent3"/>
        <w:numPr>
          <w:ilvl w:val="1"/>
          <w:numId w:val="21"/>
        </w:numPr>
        <w:rPr>
          <w:rFonts w:asciiTheme="minorHAnsi" w:hAnsiTheme="minorHAnsi" w:cstheme="minorHAnsi"/>
          <w:b/>
          <w:noProof w:val="0"/>
          <w:szCs w:val="24"/>
          <w:u w:val="single"/>
        </w:rPr>
      </w:pPr>
      <w:r>
        <w:rPr>
          <w:rFonts w:asciiTheme="minorHAnsi" w:hAnsiTheme="minorHAnsi" w:cstheme="minorHAnsi"/>
          <w:b/>
          <w:noProof w:val="0"/>
          <w:szCs w:val="24"/>
          <w:u w:val="single"/>
        </w:rPr>
        <w:t xml:space="preserve">Απάντηση </w:t>
      </w:r>
      <w:r w:rsidR="00AF1320">
        <w:rPr>
          <w:rFonts w:asciiTheme="minorHAnsi" w:hAnsiTheme="minorHAnsi" w:cstheme="minorHAnsi"/>
          <w:b/>
          <w:noProof w:val="0"/>
          <w:szCs w:val="24"/>
          <w:u w:val="single"/>
        </w:rPr>
        <w:t>ΔΟΞΑΣ</w:t>
      </w:r>
    </w:p>
    <w:p w14:paraId="5D72ABBC" w14:textId="72972D57" w:rsidR="004C7273" w:rsidRPr="00083D25" w:rsidRDefault="004C7273" w:rsidP="001C4C97">
      <w:pPr>
        <w:pStyle w:val="BodyTextIndent3"/>
        <w:ind w:left="0"/>
        <w:rPr>
          <w:rFonts w:asciiTheme="minorHAnsi" w:hAnsiTheme="minorHAnsi" w:cstheme="minorHAnsi"/>
          <w:noProof w:val="0"/>
          <w:szCs w:val="24"/>
        </w:rPr>
      </w:pPr>
    </w:p>
    <w:p w14:paraId="2CB3516D" w14:textId="24F9F812" w:rsidR="004C7273" w:rsidRPr="00083D25" w:rsidRDefault="00186B15" w:rsidP="001C4C97">
      <w:pPr>
        <w:pStyle w:val="BodyTextIndent3"/>
        <w:ind w:left="0"/>
        <w:rPr>
          <w:rFonts w:asciiTheme="minorHAnsi" w:hAnsiTheme="minorHAnsi" w:cstheme="minorHAnsi"/>
          <w:noProof w:val="0"/>
          <w:szCs w:val="24"/>
        </w:rPr>
      </w:pPr>
      <w:r w:rsidRPr="00083D25">
        <w:rPr>
          <w:rFonts w:asciiTheme="minorHAnsi" w:hAnsiTheme="minorHAnsi" w:cstheme="minorHAnsi"/>
          <w:noProof w:val="0"/>
          <w:szCs w:val="24"/>
        </w:rPr>
        <w:t>Η</w:t>
      </w:r>
      <w:r w:rsidR="004C7273" w:rsidRPr="00083D25">
        <w:rPr>
          <w:rFonts w:asciiTheme="minorHAnsi" w:hAnsiTheme="minorHAnsi" w:cstheme="minorHAnsi"/>
          <w:noProof w:val="0"/>
          <w:szCs w:val="24"/>
        </w:rPr>
        <w:t xml:space="preserve"> </w:t>
      </w:r>
      <w:r w:rsidR="0046629A">
        <w:rPr>
          <w:rFonts w:asciiTheme="minorHAnsi" w:hAnsiTheme="minorHAnsi" w:cstheme="minorHAnsi"/>
          <w:noProof w:val="0"/>
          <w:szCs w:val="24"/>
        </w:rPr>
        <w:t>Δόξα</w:t>
      </w:r>
      <w:r w:rsidR="00E5297A" w:rsidRPr="00083D25">
        <w:rPr>
          <w:rFonts w:asciiTheme="minorHAnsi" w:hAnsiTheme="minorHAnsi" w:cstheme="minorHAnsi"/>
          <w:noProof w:val="0"/>
          <w:szCs w:val="24"/>
        </w:rPr>
        <w:t xml:space="preserve"> </w:t>
      </w:r>
      <w:r w:rsidR="004C7273" w:rsidRPr="00083D25">
        <w:rPr>
          <w:rFonts w:asciiTheme="minorHAnsi" w:hAnsiTheme="minorHAnsi" w:cstheme="minorHAnsi"/>
          <w:noProof w:val="0"/>
          <w:szCs w:val="24"/>
        </w:rPr>
        <w:t xml:space="preserve">μέσω </w:t>
      </w:r>
      <w:r w:rsidR="0046629A">
        <w:rPr>
          <w:rFonts w:asciiTheme="minorHAnsi" w:hAnsiTheme="minorHAnsi" w:cstheme="minorHAnsi"/>
          <w:noProof w:val="0"/>
          <w:szCs w:val="24"/>
        </w:rPr>
        <w:t>του προέδρου της</w:t>
      </w:r>
      <w:r w:rsidR="004C7273" w:rsidRPr="00083D25">
        <w:rPr>
          <w:rFonts w:asciiTheme="minorHAnsi" w:hAnsiTheme="minorHAnsi" w:cstheme="minorHAnsi"/>
          <w:noProof w:val="0"/>
          <w:szCs w:val="24"/>
        </w:rPr>
        <w:t xml:space="preserve"> καταχώρησε απάντηση στην ένσταση </w:t>
      </w:r>
      <w:r w:rsidR="0046629A">
        <w:rPr>
          <w:rFonts w:asciiTheme="minorHAnsi" w:hAnsiTheme="minorHAnsi" w:cstheme="minorHAnsi"/>
          <w:noProof w:val="0"/>
          <w:szCs w:val="24"/>
        </w:rPr>
        <w:t>3</w:t>
      </w:r>
      <w:r w:rsidR="004C7273" w:rsidRPr="00083D25">
        <w:rPr>
          <w:rFonts w:asciiTheme="minorHAnsi" w:hAnsiTheme="minorHAnsi" w:cstheme="minorHAnsi"/>
          <w:noProof w:val="0"/>
          <w:szCs w:val="24"/>
        </w:rPr>
        <w:t>/</w:t>
      </w:r>
      <w:r w:rsidR="00E5297A" w:rsidRPr="00083D25">
        <w:rPr>
          <w:rFonts w:asciiTheme="minorHAnsi" w:hAnsiTheme="minorHAnsi" w:cstheme="minorHAnsi"/>
          <w:noProof w:val="0"/>
          <w:szCs w:val="24"/>
        </w:rPr>
        <w:t>2</w:t>
      </w:r>
      <w:r w:rsidR="004C7273" w:rsidRPr="00083D25">
        <w:rPr>
          <w:rFonts w:asciiTheme="minorHAnsi" w:hAnsiTheme="minorHAnsi" w:cstheme="minorHAnsi"/>
          <w:noProof w:val="0"/>
          <w:szCs w:val="24"/>
        </w:rPr>
        <w:t>/20</w:t>
      </w:r>
      <w:r w:rsidR="0046629A">
        <w:rPr>
          <w:rFonts w:asciiTheme="minorHAnsi" w:hAnsiTheme="minorHAnsi" w:cstheme="minorHAnsi"/>
          <w:noProof w:val="0"/>
          <w:szCs w:val="24"/>
        </w:rPr>
        <w:t>21</w:t>
      </w:r>
      <w:r w:rsidR="004C7273" w:rsidRPr="00083D25">
        <w:rPr>
          <w:rFonts w:asciiTheme="minorHAnsi" w:hAnsiTheme="minorHAnsi" w:cstheme="minorHAnsi"/>
          <w:noProof w:val="0"/>
          <w:szCs w:val="24"/>
        </w:rPr>
        <w:t xml:space="preserve"> μέσα από την οποία </w:t>
      </w:r>
      <w:r w:rsidR="0046629A">
        <w:rPr>
          <w:rFonts w:asciiTheme="minorHAnsi" w:hAnsiTheme="minorHAnsi" w:cstheme="minorHAnsi"/>
          <w:noProof w:val="0"/>
          <w:szCs w:val="24"/>
        </w:rPr>
        <w:t xml:space="preserve">αναφέρει ότι η ένσταση του Παραλιμνίου δεν εδράζεται σε οποιαδήποτε νομική βάση και δεν καλύπτεται από καμία πρόνοια του άρθρου 48 και ειδικότερα από την πρόνοια (δ) του εν λόγω άρθρου, γι’ αυτό θα πρέπει να απορριφθεί. </w:t>
      </w:r>
    </w:p>
    <w:p w14:paraId="01819739" w14:textId="65E3BBFF" w:rsidR="00E824EA" w:rsidRDefault="00E824EA" w:rsidP="0046629A">
      <w:pPr>
        <w:pStyle w:val="BodyTextIndent3"/>
        <w:ind w:left="0"/>
        <w:rPr>
          <w:rFonts w:asciiTheme="minorHAnsi" w:hAnsiTheme="minorHAnsi" w:cstheme="minorHAnsi"/>
          <w:b/>
          <w:noProof w:val="0"/>
          <w:szCs w:val="24"/>
          <w:u w:val="single"/>
        </w:rPr>
      </w:pPr>
    </w:p>
    <w:p w14:paraId="6CB01C9F" w14:textId="77777777" w:rsidR="005E168A" w:rsidRDefault="005E168A" w:rsidP="00E824EA">
      <w:pPr>
        <w:pStyle w:val="BodyTextIndent3"/>
        <w:ind w:left="720"/>
        <w:rPr>
          <w:rFonts w:asciiTheme="minorHAnsi" w:hAnsiTheme="minorHAnsi" w:cstheme="minorHAnsi"/>
          <w:b/>
          <w:noProof w:val="0"/>
          <w:szCs w:val="24"/>
          <w:u w:val="single"/>
        </w:rPr>
      </w:pPr>
    </w:p>
    <w:p w14:paraId="5F7A92C8" w14:textId="33167171" w:rsidR="00421465" w:rsidRPr="00083D25" w:rsidRDefault="00421465" w:rsidP="00546EF4">
      <w:pPr>
        <w:pStyle w:val="BodyTextIndent3"/>
        <w:numPr>
          <w:ilvl w:val="0"/>
          <w:numId w:val="21"/>
        </w:numPr>
        <w:rPr>
          <w:rFonts w:asciiTheme="minorHAnsi" w:hAnsiTheme="minorHAnsi" w:cstheme="minorHAnsi"/>
          <w:b/>
          <w:noProof w:val="0"/>
          <w:szCs w:val="24"/>
          <w:u w:val="single"/>
        </w:rPr>
      </w:pPr>
      <w:r w:rsidRPr="00083D25">
        <w:rPr>
          <w:rFonts w:asciiTheme="minorHAnsi" w:hAnsiTheme="minorHAnsi" w:cstheme="minorHAnsi"/>
          <w:b/>
          <w:noProof w:val="0"/>
          <w:szCs w:val="24"/>
          <w:u w:val="single"/>
        </w:rPr>
        <w:t>ΑΞΙΟΛΟΓΗΣΗ ΜΑΡΤΥΡΙΚΟΥ ΥΛΙΚΟΥ</w:t>
      </w:r>
      <w:r>
        <w:rPr>
          <w:rFonts w:asciiTheme="minorHAnsi" w:hAnsiTheme="minorHAnsi" w:cstheme="minorHAnsi"/>
          <w:b/>
          <w:noProof w:val="0"/>
          <w:szCs w:val="24"/>
          <w:u w:val="single"/>
        </w:rPr>
        <w:t xml:space="preserve"> – ΝΟΜΙΚΗ ΠΤΥΧΗ</w:t>
      </w:r>
    </w:p>
    <w:p w14:paraId="046BBD92" w14:textId="3454374C" w:rsidR="00D61AF0" w:rsidRPr="00083D25" w:rsidRDefault="00D61AF0" w:rsidP="001C4C97">
      <w:pPr>
        <w:pStyle w:val="BodyTextIndent3"/>
        <w:ind w:left="0"/>
        <w:rPr>
          <w:rFonts w:asciiTheme="minorHAnsi" w:hAnsiTheme="minorHAnsi" w:cstheme="minorHAnsi"/>
          <w:noProof w:val="0"/>
          <w:szCs w:val="24"/>
        </w:rPr>
      </w:pPr>
    </w:p>
    <w:p w14:paraId="1DDA2D5D" w14:textId="1E3A05A5" w:rsidR="00D61AF0" w:rsidRDefault="00D61AF0" w:rsidP="001C4C97">
      <w:pPr>
        <w:pStyle w:val="BodyTextIndent3"/>
        <w:ind w:left="0"/>
        <w:rPr>
          <w:rFonts w:asciiTheme="minorHAnsi" w:hAnsiTheme="minorHAnsi" w:cstheme="minorHAnsi"/>
          <w:noProof w:val="0"/>
          <w:szCs w:val="24"/>
        </w:rPr>
      </w:pPr>
      <w:r w:rsidRPr="00083D25">
        <w:rPr>
          <w:rFonts w:asciiTheme="minorHAnsi" w:hAnsiTheme="minorHAnsi" w:cstheme="minorHAnsi"/>
          <w:noProof w:val="0"/>
          <w:szCs w:val="24"/>
        </w:rPr>
        <w:t xml:space="preserve">Προτού προχωρήσω </w:t>
      </w:r>
      <w:r w:rsidR="005651EE">
        <w:rPr>
          <w:rFonts w:asciiTheme="minorHAnsi" w:hAnsiTheme="minorHAnsi" w:cstheme="minorHAnsi"/>
          <w:noProof w:val="0"/>
          <w:szCs w:val="24"/>
        </w:rPr>
        <w:t>περαιτέρω</w:t>
      </w:r>
      <w:r w:rsidRPr="00083D25">
        <w:rPr>
          <w:rFonts w:asciiTheme="minorHAnsi" w:hAnsiTheme="minorHAnsi" w:cstheme="minorHAnsi"/>
          <w:noProof w:val="0"/>
          <w:szCs w:val="24"/>
        </w:rPr>
        <w:t xml:space="preserve">, θεωρώ αναγκαίο να </w:t>
      </w:r>
      <w:r w:rsidR="00ED2013">
        <w:rPr>
          <w:rFonts w:asciiTheme="minorHAnsi" w:hAnsiTheme="minorHAnsi" w:cstheme="minorHAnsi"/>
          <w:noProof w:val="0"/>
          <w:szCs w:val="24"/>
        </w:rPr>
        <w:t xml:space="preserve">ενδιατρίψω στο θέμα που αφορά την διατύπωση της ένστασης που έχει καταχωρήσει το </w:t>
      </w:r>
      <w:proofErr w:type="spellStart"/>
      <w:r w:rsidR="00ED2013">
        <w:rPr>
          <w:rFonts w:asciiTheme="minorHAnsi" w:hAnsiTheme="minorHAnsi" w:cstheme="minorHAnsi"/>
          <w:noProof w:val="0"/>
          <w:szCs w:val="24"/>
        </w:rPr>
        <w:t>Παραλίμνι</w:t>
      </w:r>
      <w:proofErr w:type="spellEnd"/>
      <w:r w:rsidR="00ED2013">
        <w:rPr>
          <w:rFonts w:asciiTheme="minorHAnsi" w:hAnsiTheme="minorHAnsi" w:cstheme="minorHAnsi"/>
          <w:noProof w:val="0"/>
          <w:szCs w:val="24"/>
        </w:rPr>
        <w:t xml:space="preserve"> και ειδικότερα στην αιτιολογία επί της οποίας εδράζεται αυτή.</w:t>
      </w:r>
    </w:p>
    <w:p w14:paraId="32F75A71" w14:textId="5655702D" w:rsidR="00ED2013" w:rsidRDefault="00ED2013" w:rsidP="001C4C97">
      <w:pPr>
        <w:pStyle w:val="BodyTextIndent3"/>
        <w:ind w:left="0"/>
        <w:rPr>
          <w:rFonts w:asciiTheme="minorHAnsi" w:hAnsiTheme="minorHAnsi" w:cstheme="minorHAnsi"/>
          <w:noProof w:val="0"/>
          <w:szCs w:val="24"/>
        </w:rPr>
      </w:pPr>
    </w:p>
    <w:p w14:paraId="26BD40FF" w14:textId="0765989A" w:rsidR="00ED2013" w:rsidRDefault="00ED2013" w:rsidP="001C4C97">
      <w:pPr>
        <w:pStyle w:val="BodyTextIndent3"/>
        <w:ind w:left="0"/>
        <w:rPr>
          <w:rFonts w:asciiTheme="minorHAnsi" w:hAnsiTheme="minorHAnsi" w:cstheme="minorHAnsi"/>
          <w:noProof w:val="0"/>
          <w:szCs w:val="24"/>
        </w:rPr>
      </w:pPr>
      <w:r>
        <w:rPr>
          <w:rFonts w:asciiTheme="minorHAnsi" w:hAnsiTheme="minorHAnsi" w:cstheme="minorHAnsi"/>
          <w:noProof w:val="0"/>
          <w:szCs w:val="24"/>
        </w:rPr>
        <w:t xml:space="preserve">Είμαι της άποψης ότι η επιστολή η οποία έχει καταχωρηθεί από το </w:t>
      </w:r>
      <w:proofErr w:type="spellStart"/>
      <w:r>
        <w:rPr>
          <w:rFonts w:asciiTheme="minorHAnsi" w:hAnsiTheme="minorHAnsi" w:cstheme="minorHAnsi"/>
          <w:noProof w:val="0"/>
          <w:szCs w:val="24"/>
        </w:rPr>
        <w:t>Παραλίμνι</w:t>
      </w:r>
      <w:proofErr w:type="spellEnd"/>
      <w:r>
        <w:rPr>
          <w:rFonts w:asciiTheme="minorHAnsi" w:hAnsiTheme="minorHAnsi" w:cstheme="minorHAnsi"/>
          <w:noProof w:val="0"/>
          <w:szCs w:val="24"/>
        </w:rPr>
        <w:t xml:space="preserve"> ως ένσταση, αποτελεί ουσιαστικά επιστολή διαμαρτυρίας σε σχέση με κάποια γεγονότα που αφορούσαν το συγκεκριμένο παιγνίδι.</w:t>
      </w:r>
    </w:p>
    <w:p w14:paraId="5F9BF527" w14:textId="7D18D59F" w:rsidR="00ED2013" w:rsidRDefault="00ED2013" w:rsidP="001C4C97">
      <w:pPr>
        <w:pStyle w:val="BodyTextIndent3"/>
        <w:ind w:left="0"/>
        <w:rPr>
          <w:rFonts w:asciiTheme="minorHAnsi" w:hAnsiTheme="minorHAnsi" w:cstheme="minorHAnsi"/>
          <w:noProof w:val="0"/>
          <w:szCs w:val="24"/>
        </w:rPr>
      </w:pPr>
    </w:p>
    <w:p w14:paraId="3CC829A6" w14:textId="0C31DC09" w:rsidR="00ED2013" w:rsidRDefault="00ED2013" w:rsidP="001C4C97">
      <w:pPr>
        <w:pStyle w:val="BodyTextIndent3"/>
        <w:ind w:left="0"/>
        <w:rPr>
          <w:rFonts w:asciiTheme="minorHAnsi" w:hAnsiTheme="minorHAnsi" w:cstheme="minorHAnsi"/>
          <w:noProof w:val="0"/>
          <w:szCs w:val="24"/>
        </w:rPr>
      </w:pPr>
      <w:r>
        <w:rPr>
          <w:rFonts w:asciiTheme="minorHAnsi" w:hAnsiTheme="minorHAnsi" w:cstheme="minorHAnsi"/>
          <w:noProof w:val="0"/>
          <w:szCs w:val="24"/>
        </w:rPr>
        <w:t xml:space="preserve">Ειδικότερα ολόκληρη η επιστολή περιστρέφεται γύρω από τον καταλογισμό ενός πέναλτι και μάλιστα το παράπονο δεν στρέφεται εναντίον του διαιτητή του συγκεκριμένου αγώνα (ο οποίος ήταν ο μοναδικός που είχε την αρμοδιότητα να το καταλογίσει), αλλά εναντίον του προσώπου που </w:t>
      </w:r>
      <w:proofErr w:type="spellStart"/>
      <w:r>
        <w:rPr>
          <w:rFonts w:asciiTheme="minorHAnsi" w:hAnsiTheme="minorHAnsi" w:cstheme="minorHAnsi"/>
          <w:noProof w:val="0"/>
          <w:szCs w:val="24"/>
        </w:rPr>
        <w:t>εχειρίζετο</w:t>
      </w:r>
      <w:proofErr w:type="spellEnd"/>
      <w:r>
        <w:rPr>
          <w:rFonts w:asciiTheme="minorHAnsi" w:hAnsiTheme="minorHAnsi" w:cstheme="minorHAnsi"/>
          <w:noProof w:val="0"/>
          <w:szCs w:val="24"/>
        </w:rPr>
        <w:t xml:space="preserve"> το </w:t>
      </w:r>
      <w:r>
        <w:rPr>
          <w:rFonts w:asciiTheme="minorHAnsi" w:hAnsiTheme="minorHAnsi" w:cstheme="minorHAnsi"/>
          <w:noProof w:val="0"/>
          <w:szCs w:val="24"/>
          <w:lang w:val="en-US"/>
        </w:rPr>
        <w:t>VAR</w:t>
      </w:r>
      <w:r w:rsidRPr="00ED2013">
        <w:rPr>
          <w:rFonts w:asciiTheme="minorHAnsi" w:hAnsiTheme="minorHAnsi" w:cstheme="minorHAnsi"/>
          <w:noProof w:val="0"/>
          <w:szCs w:val="24"/>
        </w:rPr>
        <w:t xml:space="preserve">. </w:t>
      </w:r>
    </w:p>
    <w:p w14:paraId="6FD2EDBA" w14:textId="09F6FC13" w:rsidR="00145325" w:rsidRDefault="00145325" w:rsidP="001C4C97">
      <w:pPr>
        <w:pStyle w:val="BodyTextIndent3"/>
        <w:ind w:left="0"/>
        <w:rPr>
          <w:rFonts w:asciiTheme="minorHAnsi" w:hAnsiTheme="minorHAnsi" w:cstheme="minorHAnsi"/>
          <w:noProof w:val="0"/>
          <w:szCs w:val="24"/>
        </w:rPr>
      </w:pPr>
    </w:p>
    <w:p w14:paraId="63310FFC" w14:textId="08634A4F" w:rsidR="00145325" w:rsidRDefault="00145325" w:rsidP="001C4C97">
      <w:pPr>
        <w:pStyle w:val="BodyTextIndent3"/>
        <w:ind w:left="0"/>
        <w:rPr>
          <w:rFonts w:asciiTheme="minorHAnsi" w:hAnsiTheme="minorHAnsi" w:cstheme="minorHAnsi"/>
          <w:noProof w:val="0"/>
          <w:szCs w:val="24"/>
        </w:rPr>
      </w:pPr>
      <w:r>
        <w:rPr>
          <w:rFonts w:asciiTheme="minorHAnsi" w:hAnsiTheme="minorHAnsi" w:cstheme="minorHAnsi"/>
          <w:noProof w:val="0"/>
          <w:szCs w:val="24"/>
        </w:rPr>
        <w:t xml:space="preserve">Αυτό το οποίο προξενεί εντύπωση είναι το γεγονός ότι το </w:t>
      </w:r>
      <w:proofErr w:type="spellStart"/>
      <w:r>
        <w:rPr>
          <w:rFonts w:asciiTheme="minorHAnsi" w:hAnsiTheme="minorHAnsi" w:cstheme="minorHAnsi"/>
          <w:noProof w:val="0"/>
          <w:szCs w:val="24"/>
        </w:rPr>
        <w:t>Παραλίμνι</w:t>
      </w:r>
      <w:proofErr w:type="spellEnd"/>
      <w:r>
        <w:rPr>
          <w:rFonts w:asciiTheme="minorHAnsi" w:hAnsiTheme="minorHAnsi" w:cstheme="minorHAnsi"/>
          <w:noProof w:val="0"/>
          <w:szCs w:val="24"/>
        </w:rPr>
        <w:t xml:space="preserve"> στηρίζει την ένσταση του στο άρθρο 48(δ) των πειθαρχικών κανονισμών, το οποίο όπως έχω αναφέρει και πιο πάνω αφορά θέματα δωροδοκίας διαιτητή ή άλλων προσώπων, με σκοπό να επηρεάσουν το αποτέλεσμα του συγκεκριμένου αγώνα.</w:t>
      </w:r>
    </w:p>
    <w:p w14:paraId="64265CF6" w14:textId="2EC94646" w:rsidR="00145325" w:rsidRDefault="00145325" w:rsidP="001C4C97">
      <w:pPr>
        <w:pStyle w:val="BodyTextIndent3"/>
        <w:ind w:left="0"/>
        <w:rPr>
          <w:rFonts w:asciiTheme="minorHAnsi" w:hAnsiTheme="minorHAnsi" w:cstheme="minorHAnsi"/>
          <w:noProof w:val="0"/>
          <w:szCs w:val="24"/>
        </w:rPr>
      </w:pPr>
    </w:p>
    <w:p w14:paraId="7A99BD66" w14:textId="1C980C16" w:rsidR="00145325" w:rsidRDefault="00145325" w:rsidP="001C4C97">
      <w:pPr>
        <w:pStyle w:val="BodyTextIndent3"/>
        <w:ind w:left="0"/>
        <w:rPr>
          <w:rFonts w:asciiTheme="minorHAnsi" w:hAnsiTheme="minorHAnsi" w:cstheme="minorHAnsi"/>
          <w:noProof w:val="0"/>
          <w:szCs w:val="24"/>
        </w:rPr>
      </w:pPr>
      <w:r>
        <w:rPr>
          <w:rFonts w:asciiTheme="minorHAnsi" w:hAnsiTheme="minorHAnsi" w:cstheme="minorHAnsi"/>
          <w:noProof w:val="0"/>
          <w:szCs w:val="24"/>
        </w:rPr>
        <w:t xml:space="preserve">Θα ανέμενε κάποιος ότι για αυτή την πολύ σοβαρή κατηγορία, το </w:t>
      </w:r>
      <w:proofErr w:type="spellStart"/>
      <w:r>
        <w:rPr>
          <w:rFonts w:asciiTheme="minorHAnsi" w:hAnsiTheme="minorHAnsi" w:cstheme="minorHAnsi"/>
          <w:noProof w:val="0"/>
          <w:szCs w:val="24"/>
        </w:rPr>
        <w:t>Παραλίμνι</w:t>
      </w:r>
      <w:proofErr w:type="spellEnd"/>
      <w:r>
        <w:rPr>
          <w:rFonts w:asciiTheme="minorHAnsi" w:hAnsiTheme="minorHAnsi" w:cstheme="minorHAnsi"/>
          <w:noProof w:val="0"/>
          <w:szCs w:val="24"/>
        </w:rPr>
        <w:t xml:space="preserve"> θα προσκόμιζε ενώπιον μου, τα αναγκαία στοιχεία για σκοπούς υποστήριξης της ένστασης του.</w:t>
      </w:r>
    </w:p>
    <w:p w14:paraId="101460A4" w14:textId="78CC3357" w:rsidR="00145325" w:rsidRDefault="00145325" w:rsidP="001C4C97">
      <w:pPr>
        <w:pStyle w:val="BodyTextIndent3"/>
        <w:ind w:left="0"/>
        <w:rPr>
          <w:rFonts w:asciiTheme="minorHAnsi" w:hAnsiTheme="minorHAnsi" w:cstheme="minorHAnsi"/>
          <w:noProof w:val="0"/>
          <w:szCs w:val="24"/>
        </w:rPr>
      </w:pPr>
    </w:p>
    <w:p w14:paraId="4CDA808C" w14:textId="32E00DFB" w:rsidR="00145325" w:rsidRDefault="00145325" w:rsidP="001C4C97">
      <w:pPr>
        <w:pStyle w:val="BodyTextIndent3"/>
        <w:ind w:left="0"/>
        <w:rPr>
          <w:rFonts w:asciiTheme="minorHAnsi" w:hAnsiTheme="minorHAnsi" w:cstheme="minorHAnsi"/>
          <w:noProof w:val="0"/>
          <w:szCs w:val="24"/>
        </w:rPr>
      </w:pPr>
      <w:r>
        <w:rPr>
          <w:rFonts w:asciiTheme="minorHAnsi" w:hAnsiTheme="minorHAnsi" w:cstheme="minorHAnsi"/>
          <w:noProof w:val="0"/>
          <w:szCs w:val="24"/>
        </w:rPr>
        <w:t>Παράλληλα για τέτοιου είδους υποθέσεις θα έπρεπε να γινόταν άμεσα καταγγελία προς τις αστυνομικές αρχές, αφού η ισχυριζόμενη κατηγορία αποτελεί και ποινικό αδίκημα.</w:t>
      </w:r>
    </w:p>
    <w:p w14:paraId="58852F0C" w14:textId="086AC989" w:rsidR="00145325" w:rsidRDefault="00145325" w:rsidP="001C4C97">
      <w:pPr>
        <w:pStyle w:val="BodyTextIndent3"/>
        <w:ind w:left="0"/>
        <w:rPr>
          <w:rFonts w:asciiTheme="minorHAnsi" w:hAnsiTheme="minorHAnsi" w:cstheme="minorHAnsi"/>
          <w:noProof w:val="0"/>
          <w:szCs w:val="24"/>
        </w:rPr>
      </w:pPr>
    </w:p>
    <w:p w14:paraId="03C24F03" w14:textId="39808D03" w:rsidR="00145325" w:rsidRDefault="00B417F0" w:rsidP="001C4C97">
      <w:pPr>
        <w:pStyle w:val="BodyTextIndent3"/>
        <w:ind w:left="0"/>
        <w:rPr>
          <w:rFonts w:asciiTheme="minorHAnsi" w:hAnsiTheme="minorHAnsi" w:cstheme="minorHAnsi"/>
          <w:noProof w:val="0"/>
          <w:szCs w:val="24"/>
        </w:rPr>
      </w:pPr>
      <w:r>
        <w:rPr>
          <w:rFonts w:asciiTheme="minorHAnsi" w:hAnsiTheme="minorHAnsi" w:cstheme="minorHAnsi"/>
          <w:noProof w:val="0"/>
          <w:szCs w:val="24"/>
        </w:rPr>
        <w:t>Δεν φαίνεται να έχουν γίνει οποιεσδήποτε ενέργειες, ως ανωτέρω και κανένα στοιχείο προς υποστήριξη των πιο πάνω ισχυρισμών έχει τεθεί ενώπιον μου.</w:t>
      </w:r>
    </w:p>
    <w:p w14:paraId="13AE8D6D" w14:textId="73CB90A5" w:rsidR="00B417F0" w:rsidRDefault="00B417F0" w:rsidP="001C4C97">
      <w:pPr>
        <w:pStyle w:val="BodyTextIndent3"/>
        <w:ind w:left="0"/>
        <w:rPr>
          <w:rFonts w:asciiTheme="minorHAnsi" w:hAnsiTheme="minorHAnsi" w:cstheme="minorHAnsi"/>
          <w:noProof w:val="0"/>
          <w:szCs w:val="24"/>
        </w:rPr>
      </w:pPr>
      <w:r>
        <w:rPr>
          <w:rFonts w:asciiTheme="minorHAnsi" w:hAnsiTheme="minorHAnsi" w:cstheme="minorHAnsi"/>
          <w:noProof w:val="0"/>
          <w:szCs w:val="24"/>
        </w:rPr>
        <w:lastRenderedPageBreak/>
        <w:t xml:space="preserve">Υπενθυμίζω ότι σύμφωνα με τις πρόνοιες των πειθαρχικών κανονισμών  </w:t>
      </w:r>
      <w:r>
        <w:rPr>
          <w:rFonts w:asciiTheme="minorHAnsi" w:hAnsiTheme="minorHAnsi" w:cstheme="minorHAnsi"/>
          <w:b/>
          <w:bCs/>
          <w:noProof w:val="0"/>
          <w:szCs w:val="24"/>
        </w:rPr>
        <w:t>« Ενστάσεις δεν μπορούν να καταχωρούνται σε σχέση με απόφαση του διαιτητή που αφορά γεγονότα»</w:t>
      </w:r>
      <w:r>
        <w:rPr>
          <w:rFonts w:asciiTheme="minorHAnsi" w:hAnsiTheme="minorHAnsi" w:cstheme="minorHAnsi"/>
          <w:noProof w:val="0"/>
          <w:szCs w:val="24"/>
        </w:rPr>
        <w:t>.</w:t>
      </w:r>
    </w:p>
    <w:p w14:paraId="6378FCA8" w14:textId="33819678" w:rsidR="00B417F0" w:rsidRDefault="00B417F0" w:rsidP="001C4C97">
      <w:pPr>
        <w:pStyle w:val="BodyTextIndent3"/>
        <w:ind w:left="0"/>
        <w:rPr>
          <w:rFonts w:asciiTheme="minorHAnsi" w:hAnsiTheme="minorHAnsi" w:cstheme="minorHAnsi"/>
          <w:noProof w:val="0"/>
          <w:szCs w:val="24"/>
        </w:rPr>
      </w:pPr>
    </w:p>
    <w:p w14:paraId="0D76407B" w14:textId="0E730954" w:rsidR="00B417F0" w:rsidRDefault="00B417F0" w:rsidP="001C4C97">
      <w:pPr>
        <w:pStyle w:val="BodyTextIndent3"/>
        <w:ind w:left="0"/>
        <w:rPr>
          <w:rFonts w:asciiTheme="minorHAnsi" w:hAnsiTheme="minorHAnsi" w:cstheme="minorHAnsi"/>
          <w:noProof w:val="0"/>
          <w:szCs w:val="24"/>
        </w:rPr>
      </w:pPr>
      <w:r>
        <w:rPr>
          <w:rFonts w:asciiTheme="minorHAnsi" w:hAnsiTheme="minorHAnsi" w:cstheme="minorHAnsi"/>
          <w:noProof w:val="0"/>
          <w:szCs w:val="24"/>
        </w:rPr>
        <w:t xml:space="preserve">Όπως έχω αναφέρει και πιο πάνω, τα γεγονότα επί των οποίων </w:t>
      </w:r>
      <w:r w:rsidR="00E36339">
        <w:rPr>
          <w:rFonts w:asciiTheme="minorHAnsi" w:hAnsiTheme="minorHAnsi" w:cstheme="minorHAnsi"/>
          <w:noProof w:val="0"/>
          <w:szCs w:val="24"/>
        </w:rPr>
        <w:t>εδράζεται το παράπονο του Παραλιμνίου, περιστρέφεται γύρω από την ορθότητα</w:t>
      </w:r>
      <w:r w:rsidR="007E734D">
        <w:rPr>
          <w:rFonts w:asciiTheme="minorHAnsi" w:hAnsiTheme="minorHAnsi" w:cstheme="minorHAnsi"/>
          <w:noProof w:val="0"/>
          <w:szCs w:val="24"/>
        </w:rPr>
        <w:t xml:space="preserve"> καταλογισμού</w:t>
      </w:r>
      <w:r w:rsidR="00E36339">
        <w:rPr>
          <w:rFonts w:asciiTheme="minorHAnsi" w:hAnsiTheme="minorHAnsi" w:cstheme="minorHAnsi"/>
          <w:noProof w:val="0"/>
          <w:szCs w:val="24"/>
        </w:rPr>
        <w:t xml:space="preserve"> ή μη ενός πέναλτι.</w:t>
      </w:r>
    </w:p>
    <w:p w14:paraId="4CEC418E" w14:textId="1E9BB31D" w:rsidR="00E36339" w:rsidRDefault="00E36339" w:rsidP="001C4C97">
      <w:pPr>
        <w:pStyle w:val="BodyTextIndent3"/>
        <w:ind w:left="0"/>
        <w:rPr>
          <w:rFonts w:asciiTheme="minorHAnsi" w:hAnsiTheme="minorHAnsi" w:cstheme="minorHAnsi"/>
          <w:noProof w:val="0"/>
          <w:szCs w:val="24"/>
        </w:rPr>
      </w:pPr>
    </w:p>
    <w:p w14:paraId="32CF2F03" w14:textId="77777777" w:rsidR="00E36339" w:rsidRDefault="00E36339" w:rsidP="001C4C97">
      <w:pPr>
        <w:pStyle w:val="BodyTextIndent3"/>
        <w:ind w:left="0"/>
        <w:rPr>
          <w:rFonts w:asciiTheme="minorHAnsi" w:hAnsiTheme="minorHAnsi" w:cstheme="minorHAnsi"/>
          <w:noProof w:val="0"/>
          <w:szCs w:val="24"/>
        </w:rPr>
      </w:pPr>
      <w:r>
        <w:rPr>
          <w:rFonts w:asciiTheme="minorHAnsi" w:hAnsiTheme="minorHAnsi" w:cstheme="minorHAnsi"/>
          <w:noProof w:val="0"/>
          <w:szCs w:val="24"/>
        </w:rPr>
        <w:t>Ο καταλογισμός ενός πέναλτι αφορά αποκλειστικά αρμοδιότητα του διαιτητή και η απόφαση του δεν μπορεί να αποτελεί αντικείμενο οποιασδήποτε ένστασης η οποία θα κριθεί από κάποιο πειθαρχικό όργανο, ακόμα και στις περιπτώσεις που διαπιστώνεται ότι η απόφαση αυτή ήταν λανθασμένη.</w:t>
      </w:r>
    </w:p>
    <w:p w14:paraId="51561A08" w14:textId="77777777" w:rsidR="00E36339" w:rsidRDefault="00E36339" w:rsidP="001C4C97">
      <w:pPr>
        <w:pStyle w:val="BodyTextIndent3"/>
        <w:ind w:left="0"/>
        <w:rPr>
          <w:rFonts w:asciiTheme="minorHAnsi" w:hAnsiTheme="minorHAnsi" w:cstheme="minorHAnsi"/>
          <w:noProof w:val="0"/>
          <w:szCs w:val="24"/>
        </w:rPr>
      </w:pPr>
    </w:p>
    <w:p w14:paraId="563320CC" w14:textId="1FCCB64C" w:rsidR="00E36339" w:rsidRDefault="00E36339" w:rsidP="001C4C97">
      <w:pPr>
        <w:pStyle w:val="BodyTextIndent3"/>
        <w:ind w:left="0"/>
        <w:rPr>
          <w:rFonts w:asciiTheme="minorHAnsi" w:hAnsiTheme="minorHAnsi" w:cstheme="minorHAnsi"/>
          <w:noProof w:val="0"/>
          <w:szCs w:val="24"/>
        </w:rPr>
      </w:pPr>
      <w:r>
        <w:rPr>
          <w:rFonts w:asciiTheme="minorHAnsi" w:hAnsiTheme="minorHAnsi" w:cstheme="minorHAnsi"/>
          <w:noProof w:val="0"/>
          <w:szCs w:val="24"/>
        </w:rPr>
        <w:t xml:space="preserve">Ως εκ τούτου θεωρώ ότι η ένσταση όπως είναι διατυπωμένη είναι παντελώς αβάσιμη,  αφού στην πραγματικότητα ζητείται όπως διαφοροποιήσω την συγκεκριμένη απόφαση του διαιτητή για τον καταλογισμό του πέναλτι, </w:t>
      </w:r>
      <w:r w:rsidR="00AC2A61">
        <w:rPr>
          <w:rFonts w:asciiTheme="minorHAnsi" w:hAnsiTheme="minorHAnsi" w:cstheme="minorHAnsi"/>
          <w:noProof w:val="0"/>
          <w:szCs w:val="24"/>
        </w:rPr>
        <w:t>με σκοπό την ενδεχόμενη επιτυχία της ένστασης για σκοπούς επανάληψης του αγώνα. Τέτοια αρμοδιότητα δεν παρέχουν οι Πειθαρχικοί Κανονισμοί στον Αθλητικό Δικαστή.</w:t>
      </w:r>
    </w:p>
    <w:p w14:paraId="1F951C5C" w14:textId="366DB2F0" w:rsidR="00E36339" w:rsidRDefault="00E36339" w:rsidP="001C4C97">
      <w:pPr>
        <w:pStyle w:val="BodyTextIndent3"/>
        <w:ind w:left="0"/>
        <w:rPr>
          <w:rFonts w:asciiTheme="minorHAnsi" w:hAnsiTheme="minorHAnsi" w:cstheme="minorHAnsi"/>
          <w:noProof w:val="0"/>
          <w:szCs w:val="24"/>
        </w:rPr>
      </w:pPr>
    </w:p>
    <w:p w14:paraId="29767FE6" w14:textId="0B3CBA66" w:rsidR="00E36339" w:rsidRDefault="00E36339" w:rsidP="001C4C97">
      <w:pPr>
        <w:pStyle w:val="BodyTextIndent3"/>
        <w:ind w:left="0"/>
        <w:rPr>
          <w:rFonts w:asciiTheme="minorHAnsi" w:hAnsiTheme="minorHAnsi" w:cstheme="minorHAnsi"/>
          <w:noProof w:val="0"/>
          <w:szCs w:val="24"/>
        </w:rPr>
      </w:pPr>
      <w:r>
        <w:rPr>
          <w:rFonts w:asciiTheme="minorHAnsi" w:hAnsiTheme="minorHAnsi" w:cstheme="minorHAnsi"/>
          <w:noProof w:val="0"/>
          <w:szCs w:val="24"/>
        </w:rPr>
        <w:t xml:space="preserve">Ως εκ τούτου, η ένσταση </w:t>
      </w:r>
      <w:r w:rsidR="0036728A">
        <w:rPr>
          <w:rFonts w:asciiTheme="minorHAnsi" w:hAnsiTheme="minorHAnsi" w:cstheme="minorHAnsi"/>
          <w:noProof w:val="0"/>
          <w:szCs w:val="24"/>
        </w:rPr>
        <w:t>θα πρέπει να απορριφθεί.</w:t>
      </w:r>
    </w:p>
    <w:p w14:paraId="1C923AA3" w14:textId="30E03DB5" w:rsidR="00E36339" w:rsidRDefault="00E36339" w:rsidP="001C4C97">
      <w:pPr>
        <w:pStyle w:val="BodyTextIndent3"/>
        <w:ind w:left="0"/>
        <w:rPr>
          <w:rFonts w:asciiTheme="minorHAnsi" w:hAnsiTheme="minorHAnsi" w:cstheme="minorHAnsi"/>
          <w:noProof w:val="0"/>
          <w:szCs w:val="24"/>
        </w:rPr>
      </w:pPr>
    </w:p>
    <w:p w14:paraId="25AC0EF7" w14:textId="73FB6631" w:rsidR="00E36339" w:rsidRDefault="00E36339" w:rsidP="001C4C97">
      <w:pPr>
        <w:pStyle w:val="BodyTextIndent3"/>
        <w:ind w:left="0"/>
        <w:rPr>
          <w:rFonts w:asciiTheme="minorHAnsi" w:hAnsiTheme="minorHAnsi" w:cstheme="minorHAnsi"/>
          <w:noProof w:val="0"/>
          <w:szCs w:val="24"/>
        </w:rPr>
      </w:pPr>
      <w:r>
        <w:rPr>
          <w:rFonts w:asciiTheme="minorHAnsi" w:hAnsiTheme="minorHAnsi" w:cstheme="minorHAnsi"/>
          <w:noProof w:val="0"/>
          <w:szCs w:val="24"/>
        </w:rPr>
        <w:t xml:space="preserve">Παράλληλα όμως θα ήθελα να τονίσω ότι ακόμα και στην περίπτωση που </w:t>
      </w:r>
      <w:r w:rsidR="0036728A">
        <w:rPr>
          <w:rFonts w:asciiTheme="minorHAnsi" w:hAnsiTheme="minorHAnsi" w:cstheme="minorHAnsi"/>
          <w:noProof w:val="0"/>
          <w:szCs w:val="24"/>
        </w:rPr>
        <w:t xml:space="preserve">είχα αρμοδιότητα να επέμβω στην απόφαση του διαιτητή και πάλι η ένσταση θα </w:t>
      </w:r>
      <w:proofErr w:type="spellStart"/>
      <w:r w:rsidR="0036728A">
        <w:rPr>
          <w:rFonts w:asciiTheme="minorHAnsi" w:hAnsiTheme="minorHAnsi" w:cstheme="minorHAnsi"/>
          <w:noProof w:val="0"/>
          <w:szCs w:val="24"/>
        </w:rPr>
        <w:t>απορρίπτετο</w:t>
      </w:r>
      <w:proofErr w:type="spellEnd"/>
      <w:r w:rsidR="0036728A">
        <w:rPr>
          <w:rFonts w:asciiTheme="minorHAnsi" w:hAnsiTheme="minorHAnsi" w:cstheme="minorHAnsi"/>
          <w:noProof w:val="0"/>
          <w:szCs w:val="24"/>
        </w:rPr>
        <w:t>, αφού αυτή εδράζεται σε ισχυρισμό δωροδοκίας, για την οποία κανένα απολύτως στοιχείο δεν έχει προσκομιστεί ενώπιον μου.</w:t>
      </w:r>
    </w:p>
    <w:p w14:paraId="0E8C5D51" w14:textId="39E4951D" w:rsidR="0036728A" w:rsidRDefault="0036728A" w:rsidP="001C4C97">
      <w:pPr>
        <w:pStyle w:val="BodyTextIndent3"/>
        <w:ind w:left="0"/>
        <w:rPr>
          <w:rFonts w:asciiTheme="minorHAnsi" w:hAnsiTheme="minorHAnsi" w:cstheme="minorHAnsi"/>
          <w:noProof w:val="0"/>
          <w:szCs w:val="24"/>
        </w:rPr>
      </w:pPr>
    </w:p>
    <w:p w14:paraId="11394537" w14:textId="18DCFBB0" w:rsidR="0036728A" w:rsidRDefault="0036728A" w:rsidP="001C4C97">
      <w:pPr>
        <w:pStyle w:val="BodyTextIndent3"/>
        <w:ind w:left="0"/>
        <w:rPr>
          <w:rFonts w:asciiTheme="minorHAnsi" w:hAnsiTheme="minorHAnsi" w:cstheme="minorHAnsi"/>
          <w:noProof w:val="0"/>
          <w:szCs w:val="24"/>
        </w:rPr>
      </w:pPr>
      <w:r>
        <w:rPr>
          <w:rFonts w:asciiTheme="minorHAnsi" w:hAnsiTheme="minorHAnsi" w:cstheme="minorHAnsi"/>
          <w:noProof w:val="0"/>
          <w:szCs w:val="24"/>
        </w:rPr>
        <w:t>Ενόψει των πιο πάνω, η ένσταση απορρίπτεται.</w:t>
      </w:r>
    </w:p>
    <w:p w14:paraId="70B04256" w14:textId="34EDCE4F" w:rsidR="00A066B8" w:rsidRDefault="00A066B8" w:rsidP="001C4C97">
      <w:pPr>
        <w:pStyle w:val="BodyTextIndent3"/>
        <w:ind w:left="0"/>
        <w:rPr>
          <w:rFonts w:asciiTheme="minorHAnsi" w:hAnsiTheme="minorHAnsi" w:cstheme="minorHAnsi"/>
          <w:noProof w:val="0"/>
          <w:szCs w:val="24"/>
        </w:rPr>
      </w:pPr>
    </w:p>
    <w:p w14:paraId="6F95E756" w14:textId="77777777" w:rsidR="00A066B8" w:rsidRPr="00A066B8" w:rsidRDefault="00A066B8" w:rsidP="00A066B8">
      <w:pPr>
        <w:jc w:val="both"/>
        <w:rPr>
          <w:rFonts w:asciiTheme="minorHAnsi" w:hAnsiTheme="minorHAnsi" w:cstheme="minorHAnsi"/>
          <w:szCs w:val="24"/>
        </w:rPr>
      </w:pPr>
      <w:r w:rsidRPr="00A066B8">
        <w:rPr>
          <w:rFonts w:asciiTheme="minorHAnsi" w:hAnsiTheme="minorHAnsi" w:cstheme="minorHAnsi"/>
          <w:szCs w:val="24"/>
        </w:rPr>
        <w:t>Η εκτέλεση της πιο πάνω απόφασης, πλην του αυτομάτου αποκλεισμού, αναστέλλεται για 8 μέρες από την επόμενη της κοινοποίησης αυτής της απόφασης στο σωματείο σας, σύμφωνα με το Άρθρο 74 (Γ) του Πειθαρχικού Κανονισμού της ΚΟΠ.</w:t>
      </w:r>
    </w:p>
    <w:p w14:paraId="6B3FAE6F" w14:textId="77777777" w:rsidR="0036728A" w:rsidRDefault="0036728A" w:rsidP="001C4C97">
      <w:pPr>
        <w:pStyle w:val="BodyTextIndent3"/>
        <w:ind w:left="0"/>
        <w:rPr>
          <w:rFonts w:asciiTheme="minorHAnsi" w:hAnsiTheme="minorHAnsi" w:cstheme="minorHAnsi"/>
          <w:noProof w:val="0"/>
          <w:szCs w:val="24"/>
        </w:rPr>
      </w:pPr>
    </w:p>
    <w:p w14:paraId="491D8924" w14:textId="77777777" w:rsidR="00386228" w:rsidRDefault="00386228" w:rsidP="00386228">
      <w:pPr>
        <w:pStyle w:val="BodyTextIndent3"/>
        <w:ind w:left="0"/>
        <w:rPr>
          <w:rFonts w:asciiTheme="minorHAnsi" w:hAnsiTheme="minorHAnsi" w:cstheme="minorHAnsi"/>
          <w:b/>
          <w:noProof w:val="0"/>
          <w:szCs w:val="24"/>
        </w:rPr>
      </w:pPr>
    </w:p>
    <w:p w14:paraId="0D231322" w14:textId="299CF426" w:rsidR="00386228" w:rsidRDefault="00386228" w:rsidP="00386228">
      <w:pPr>
        <w:pStyle w:val="BodyTextIndent3"/>
        <w:ind w:left="0"/>
        <w:rPr>
          <w:rFonts w:asciiTheme="minorHAnsi" w:hAnsiTheme="minorHAnsi" w:cstheme="minorHAnsi"/>
          <w:b/>
          <w:noProof w:val="0"/>
          <w:szCs w:val="24"/>
        </w:rPr>
      </w:pPr>
    </w:p>
    <w:p w14:paraId="054F0C82" w14:textId="449F7B44" w:rsidR="00ED2013" w:rsidRDefault="00ED2013" w:rsidP="00386228">
      <w:pPr>
        <w:pStyle w:val="BodyTextIndent3"/>
        <w:ind w:left="0"/>
        <w:rPr>
          <w:rFonts w:asciiTheme="minorHAnsi" w:hAnsiTheme="minorHAnsi" w:cstheme="minorHAnsi"/>
          <w:b/>
          <w:noProof w:val="0"/>
          <w:szCs w:val="24"/>
        </w:rPr>
      </w:pPr>
    </w:p>
    <w:p w14:paraId="3548C7B4" w14:textId="442222BA" w:rsidR="00ED2013" w:rsidRDefault="00ED2013" w:rsidP="00386228">
      <w:pPr>
        <w:pStyle w:val="BodyTextIndent3"/>
        <w:ind w:left="0"/>
        <w:rPr>
          <w:rFonts w:asciiTheme="minorHAnsi" w:hAnsiTheme="minorHAnsi" w:cstheme="minorHAnsi"/>
          <w:b/>
          <w:noProof w:val="0"/>
          <w:szCs w:val="24"/>
        </w:rPr>
      </w:pPr>
    </w:p>
    <w:p w14:paraId="6C9B0758" w14:textId="1275A9A4" w:rsidR="00ED2013" w:rsidRDefault="00ED2013" w:rsidP="00386228">
      <w:pPr>
        <w:pStyle w:val="BodyTextIndent3"/>
        <w:ind w:left="0"/>
        <w:rPr>
          <w:rFonts w:asciiTheme="minorHAnsi" w:hAnsiTheme="minorHAnsi" w:cstheme="minorHAnsi"/>
          <w:b/>
          <w:noProof w:val="0"/>
          <w:szCs w:val="24"/>
        </w:rPr>
      </w:pPr>
    </w:p>
    <w:p w14:paraId="46F9B6FE" w14:textId="74EE13E0" w:rsidR="00ED2013" w:rsidRDefault="00ED2013" w:rsidP="00386228">
      <w:pPr>
        <w:pStyle w:val="BodyTextIndent3"/>
        <w:ind w:left="0"/>
        <w:rPr>
          <w:rFonts w:asciiTheme="minorHAnsi" w:hAnsiTheme="minorHAnsi" w:cstheme="minorHAnsi"/>
          <w:b/>
          <w:noProof w:val="0"/>
          <w:szCs w:val="24"/>
        </w:rPr>
      </w:pPr>
    </w:p>
    <w:p w14:paraId="6C7D5DE7" w14:textId="2088458E" w:rsidR="00ED2013" w:rsidRDefault="00ED2013" w:rsidP="00386228">
      <w:pPr>
        <w:pStyle w:val="BodyTextIndent3"/>
        <w:ind w:left="0"/>
        <w:rPr>
          <w:rFonts w:asciiTheme="minorHAnsi" w:hAnsiTheme="minorHAnsi" w:cstheme="minorHAnsi"/>
          <w:b/>
          <w:noProof w:val="0"/>
          <w:szCs w:val="24"/>
        </w:rPr>
      </w:pPr>
    </w:p>
    <w:p w14:paraId="26E11BF3" w14:textId="77777777" w:rsidR="00ED2013" w:rsidRPr="000D7BAB" w:rsidRDefault="00ED2013" w:rsidP="00386228">
      <w:pPr>
        <w:pStyle w:val="BodyTextIndent3"/>
        <w:ind w:left="0"/>
        <w:rPr>
          <w:rFonts w:asciiTheme="minorHAnsi" w:hAnsiTheme="minorHAnsi" w:cstheme="minorHAnsi"/>
          <w:b/>
          <w:noProof w:val="0"/>
          <w:szCs w:val="24"/>
        </w:rPr>
      </w:pPr>
    </w:p>
    <w:p w14:paraId="15A1A5CB" w14:textId="77777777" w:rsidR="00386228" w:rsidRPr="00083D25" w:rsidRDefault="00386228" w:rsidP="00386228">
      <w:pPr>
        <w:pStyle w:val="BodyTextIndent3"/>
        <w:ind w:left="0"/>
        <w:jc w:val="right"/>
        <w:rPr>
          <w:rFonts w:asciiTheme="minorHAnsi" w:hAnsiTheme="minorHAnsi" w:cstheme="minorHAnsi"/>
          <w:b/>
          <w:noProof w:val="0"/>
          <w:szCs w:val="24"/>
        </w:rPr>
      </w:pPr>
      <w:r w:rsidRPr="00083D25">
        <w:rPr>
          <w:rFonts w:asciiTheme="minorHAnsi" w:hAnsiTheme="minorHAnsi" w:cstheme="minorHAnsi"/>
          <w:b/>
          <w:noProof w:val="0"/>
          <w:szCs w:val="24"/>
        </w:rPr>
        <w:t xml:space="preserve"> .........................................</w:t>
      </w:r>
    </w:p>
    <w:p w14:paraId="75621730" w14:textId="77777777" w:rsidR="00386228" w:rsidRPr="00083D25" w:rsidRDefault="00386228" w:rsidP="00386228">
      <w:pPr>
        <w:pStyle w:val="BodyTextIndent3"/>
        <w:ind w:left="0"/>
        <w:jc w:val="right"/>
        <w:rPr>
          <w:rFonts w:asciiTheme="minorHAnsi" w:hAnsiTheme="minorHAnsi" w:cstheme="minorHAnsi"/>
          <w:b/>
          <w:noProof w:val="0"/>
          <w:szCs w:val="24"/>
        </w:rPr>
      </w:pPr>
      <w:r w:rsidRPr="00083D25">
        <w:rPr>
          <w:rFonts w:asciiTheme="minorHAnsi" w:hAnsiTheme="minorHAnsi" w:cstheme="minorHAnsi"/>
          <w:b/>
          <w:noProof w:val="0"/>
          <w:szCs w:val="24"/>
        </w:rPr>
        <w:t xml:space="preserve">Αριστοτέλης Βρυωνίδης </w:t>
      </w:r>
    </w:p>
    <w:p w14:paraId="4F20805A" w14:textId="77777777" w:rsidR="00386228" w:rsidRPr="00083D25" w:rsidRDefault="00386228" w:rsidP="00386228">
      <w:pPr>
        <w:pStyle w:val="BodyTextIndent3"/>
        <w:ind w:left="0"/>
        <w:jc w:val="right"/>
        <w:rPr>
          <w:rFonts w:asciiTheme="minorHAnsi" w:hAnsiTheme="minorHAnsi" w:cstheme="minorHAnsi"/>
          <w:b/>
          <w:szCs w:val="24"/>
        </w:rPr>
      </w:pPr>
      <w:r w:rsidRPr="00083D25">
        <w:rPr>
          <w:rFonts w:asciiTheme="minorHAnsi" w:hAnsiTheme="minorHAnsi" w:cstheme="minorHAnsi"/>
          <w:b/>
          <w:szCs w:val="24"/>
        </w:rPr>
        <w:t>Αθλητικός Δικαστής</w:t>
      </w:r>
    </w:p>
    <w:p w14:paraId="2CE8D689" w14:textId="287BD7CC" w:rsidR="00386228" w:rsidRPr="00083D25" w:rsidRDefault="00386228" w:rsidP="00386228">
      <w:pPr>
        <w:pStyle w:val="BodyTextIndent3"/>
        <w:ind w:left="0"/>
        <w:jc w:val="right"/>
        <w:rPr>
          <w:rFonts w:asciiTheme="minorHAnsi" w:hAnsiTheme="minorHAnsi" w:cstheme="minorHAnsi"/>
          <w:b/>
          <w:szCs w:val="24"/>
        </w:rPr>
      </w:pPr>
      <w:r w:rsidRPr="00083D25">
        <w:rPr>
          <w:rFonts w:asciiTheme="minorHAnsi" w:hAnsiTheme="minorHAnsi" w:cstheme="minorHAnsi"/>
          <w:b/>
          <w:szCs w:val="24"/>
        </w:rPr>
        <w:t>1</w:t>
      </w:r>
      <w:r w:rsidR="0036728A">
        <w:rPr>
          <w:rFonts w:asciiTheme="minorHAnsi" w:hAnsiTheme="minorHAnsi" w:cstheme="minorHAnsi"/>
          <w:b/>
          <w:szCs w:val="24"/>
        </w:rPr>
        <w:t>0/2/2021</w:t>
      </w:r>
    </w:p>
    <w:p w14:paraId="3A98E997" w14:textId="20706E85" w:rsidR="00482E0A" w:rsidRPr="00083D25" w:rsidRDefault="00482E0A" w:rsidP="00386228">
      <w:pPr>
        <w:pStyle w:val="BodyTextIndent3"/>
        <w:ind w:left="0"/>
        <w:rPr>
          <w:rFonts w:asciiTheme="minorHAnsi" w:hAnsiTheme="minorHAnsi" w:cstheme="minorHAnsi"/>
          <w:b/>
          <w:szCs w:val="24"/>
        </w:rPr>
      </w:pPr>
    </w:p>
    <w:sectPr w:rsidR="00482E0A" w:rsidRPr="00083D25" w:rsidSect="00B46B4F">
      <w:headerReference w:type="default" r:id="rId8"/>
      <w:footerReference w:type="default" r:id="rId9"/>
      <w:headerReference w:type="first" r:id="rId10"/>
      <w:footerReference w:type="first" r:id="rId11"/>
      <w:pgSz w:w="11907" w:h="16840" w:code="9"/>
      <w:pgMar w:top="1134" w:right="1134" w:bottom="1134" w:left="1134" w:header="567" w:footer="3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F7E5E" w14:textId="77777777" w:rsidR="00402AD6" w:rsidRDefault="00402AD6">
      <w:r>
        <w:separator/>
      </w:r>
    </w:p>
  </w:endnote>
  <w:endnote w:type="continuationSeparator" w:id="0">
    <w:p w14:paraId="6AC63B2C" w14:textId="77777777" w:rsidR="00402AD6" w:rsidRDefault="0040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UB-Helveti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11287" w14:textId="77777777" w:rsidR="00764BA0" w:rsidRDefault="00764BA0">
    <w:pPr>
      <w:pStyle w:val="Footer"/>
      <w:jc w:val="center"/>
    </w:pPr>
    <w:r>
      <w:fldChar w:fldCharType="begin"/>
    </w:r>
    <w:r>
      <w:instrText xml:space="preserve"> PAGE   \* MERGEFORMAT </w:instrText>
    </w:r>
    <w:r>
      <w:fldChar w:fldCharType="separate"/>
    </w:r>
    <w:r>
      <w:rPr>
        <w:noProof/>
      </w:rPr>
      <w:t>3</w:t>
    </w:r>
    <w:r>
      <w:rPr>
        <w:noProof/>
      </w:rPr>
      <w:fldChar w:fldCharType="end"/>
    </w:r>
  </w:p>
  <w:p w14:paraId="30C08DE0" w14:textId="77777777" w:rsidR="00764BA0" w:rsidRPr="004E440A" w:rsidRDefault="00764BA0" w:rsidP="004E440A">
    <w:pPr>
      <w:pStyle w:val="Footer"/>
      <w:jc w:val="center"/>
      <w:rPr>
        <w:rFonts w:ascii="Cambria" w:hAnsi="Cambria"/>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AEE9A" w14:textId="77777777" w:rsidR="00764BA0" w:rsidRPr="005B067E" w:rsidRDefault="00764BA0" w:rsidP="00AC70F1">
    <w:pPr>
      <w:pStyle w:val="Footer"/>
      <w:jc w:val="center"/>
      <w:rPr>
        <w:rFonts w:ascii="Cambria" w:hAnsi="Cambria"/>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2CAD1" w14:textId="77777777" w:rsidR="00402AD6" w:rsidRDefault="00402AD6">
      <w:r>
        <w:separator/>
      </w:r>
    </w:p>
  </w:footnote>
  <w:footnote w:type="continuationSeparator" w:id="0">
    <w:p w14:paraId="36E77F9A" w14:textId="77777777" w:rsidR="00402AD6" w:rsidRDefault="00402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756AE" w14:textId="77777777" w:rsidR="00764BA0" w:rsidRPr="00AC70F1" w:rsidRDefault="00764BA0" w:rsidP="006369F9">
    <w:pPr>
      <w:pStyle w:val="Header"/>
      <w:tabs>
        <w:tab w:val="left" w:pos="3364"/>
      </w:tabs>
      <w:rPr>
        <w:rFonts w:ascii="Arial" w:hAnsi="Arial"/>
        <w:i/>
        <w:sz w:val="32"/>
        <w:lang w:val="el-GR"/>
      </w:rPr>
    </w:pPr>
    <w:r>
      <w:rPr>
        <w:rFonts w:ascii="Arial" w:hAnsi="Arial"/>
        <w:i/>
        <w:sz w:val="32"/>
        <w:lang w:val="el-GR"/>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C4123" w14:textId="77777777" w:rsidR="00764BA0" w:rsidRPr="00AC4B07" w:rsidRDefault="00764BA0" w:rsidP="001C397E">
    <w:pPr>
      <w:pStyle w:val="Header"/>
      <w:jc w:val="center"/>
      <w:rPr>
        <w:rFonts w:asciiTheme="majorHAnsi" w:hAnsiTheme="majorHAnsi"/>
        <w:b/>
        <w:i/>
        <w:sz w:val="52"/>
        <w:lang w:val="el-GR"/>
      </w:rPr>
    </w:pPr>
    <w:r>
      <w:rPr>
        <w:rFonts w:asciiTheme="majorHAnsi" w:hAnsiTheme="majorHAnsi"/>
        <w:b/>
        <w:i/>
        <w:sz w:val="52"/>
        <w:lang w:val="el-GR"/>
      </w:rPr>
      <w:t>ΓΡΑΦΕΙΟ ΑΘΛΗΤΙΚΟΥ ΔΙΚΑΣΤΗ</w:t>
    </w:r>
  </w:p>
  <w:p w14:paraId="65ABC7FC" w14:textId="77777777" w:rsidR="00764BA0" w:rsidRPr="0019298E" w:rsidRDefault="00764BA0" w:rsidP="001C397E">
    <w:pPr>
      <w:pStyle w:val="Header"/>
      <w:jc w:val="center"/>
      <w:rPr>
        <w:rFonts w:asciiTheme="majorHAnsi" w:hAnsiTheme="majorHAnsi"/>
        <w:b/>
        <w:i/>
        <w:sz w:val="32"/>
        <w:szCs w:val="32"/>
        <w:lang w:val="el-GR"/>
      </w:rPr>
    </w:pPr>
    <w:r w:rsidRPr="0019298E">
      <w:rPr>
        <w:rFonts w:asciiTheme="majorHAnsi" w:hAnsiTheme="majorHAnsi"/>
        <w:b/>
        <w:i/>
        <w:sz w:val="32"/>
        <w:szCs w:val="32"/>
        <w:lang w:val="el-GR"/>
      </w:rPr>
      <w:t>ΚΥΠΡΙΑΚΗΣ ΟΜΟΣΠΟΝΔΙΑΣ ΠΟΔΟΣΦΑΙΡΟΥ</w:t>
    </w:r>
  </w:p>
  <w:p w14:paraId="0A23FA86" w14:textId="77777777" w:rsidR="00764BA0" w:rsidRPr="001C397E" w:rsidRDefault="00764BA0" w:rsidP="001C397E">
    <w:pPr>
      <w:pStyle w:val="Header"/>
      <w:jc w:val="center"/>
      <w:rPr>
        <w:rFonts w:asciiTheme="majorHAnsi" w:hAnsiTheme="majorHAnsi"/>
        <w:i/>
        <w:sz w:val="24"/>
        <w:szCs w:val="24"/>
        <w:lang w:val="el-GR"/>
      </w:rPr>
    </w:pPr>
    <w:r>
      <w:rPr>
        <w:rFonts w:asciiTheme="majorHAnsi" w:hAnsiTheme="majorHAnsi"/>
        <w:i/>
        <w:sz w:val="24"/>
        <w:szCs w:val="24"/>
        <w:lang w:val="el-GR"/>
      </w:rPr>
      <w:t>Αχαιών 10, 2413 Έγκωμη, Λευκωσία, τηλ. 22</w:t>
    </w:r>
    <w:r w:rsidRPr="001C397E">
      <w:rPr>
        <w:rFonts w:asciiTheme="majorHAnsi" w:hAnsiTheme="majorHAnsi"/>
        <w:i/>
        <w:sz w:val="24"/>
        <w:szCs w:val="24"/>
        <w:lang w:val="el-GR"/>
      </w:rPr>
      <w:t>352341</w:t>
    </w:r>
  </w:p>
  <w:p w14:paraId="214E9058" w14:textId="77777777" w:rsidR="00764BA0" w:rsidRPr="005B067E" w:rsidRDefault="00764BA0" w:rsidP="00851605">
    <w:pPr>
      <w:pStyle w:val="Header"/>
      <w:jc w:val="center"/>
      <w:rPr>
        <w:rFonts w:ascii="Cambria" w:hAnsi="Cambria"/>
        <w:i/>
        <w:sz w:val="32"/>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F1FD1"/>
    <w:multiLevelType w:val="hybridMultilevel"/>
    <w:tmpl w:val="7398F30A"/>
    <w:lvl w:ilvl="0" w:tplc="2FE86470">
      <w:numFmt w:val="bullet"/>
      <w:lvlText w:val="-"/>
      <w:lvlJc w:val="left"/>
      <w:pPr>
        <w:ind w:left="3558" w:hanging="360"/>
      </w:pPr>
      <w:rPr>
        <w:rFonts w:ascii="Calibri" w:eastAsia="Times New Roman" w:hAnsi="Calibri" w:cs="Arial" w:hint="default"/>
      </w:rPr>
    </w:lvl>
    <w:lvl w:ilvl="1" w:tplc="04090003" w:tentative="1">
      <w:start w:val="1"/>
      <w:numFmt w:val="bullet"/>
      <w:lvlText w:val="o"/>
      <w:lvlJc w:val="left"/>
      <w:pPr>
        <w:ind w:left="4278" w:hanging="360"/>
      </w:pPr>
      <w:rPr>
        <w:rFonts w:ascii="Courier New" w:hAnsi="Courier New" w:cs="Courier New" w:hint="default"/>
      </w:rPr>
    </w:lvl>
    <w:lvl w:ilvl="2" w:tplc="04090005" w:tentative="1">
      <w:start w:val="1"/>
      <w:numFmt w:val="bullet"/>
      <w:lvlText w:val=""/>
      <w:lvlJc w:val="left"/>
      <w:pPr>
        <w:ind w:left="4998" w:hanging="360"/>
      </w:pPr>
      <w:rPr>
        <w:rFonts w:ascii="Wingdings" w:hAnsi="Wingdings" w:hint="default"/>
      </w:rPr>
    </w:lvl>
    <w:lvl w:ilvl="3" w:tplc="04090001" w:tentative="1">
      <w:start w:val="1"/>
      <w:numFmt w:val="bullet"/>
      <w:lvlText w:val=""/>
      <w:lvlJc w:val="left"/>
      <w:pPr>
        <w:ind w:left="5718" w:hanging="360"/>
      </w:pPr>
      <w:rPr>
        <w:rFonts w:ascii="Symbol" w:hAnsi="Symbol" w:hint="default"/>
      </w:rPr>
    </w:lvl>
    <w:lvl w:ilvl="4" w:tplc="04090003" w:tentative="1">
      <w:start w:val="1"/>
      <w:numFmt w:val="bullet"/>
      <w:lvlText w:val="o"/>
      <w:lvlJc w:val="left"/>
      <w:pPr>
        <w:ind w:left="6438" w:hanging="360"/>
      </w:pPr>
      <w:rPr>
        <w:rFonts w:ascii="Courier New" w:hAnsi="Courier New" w:cs="Courier New" w:hint="default"/>
      </w:rPr>
    </w:lvl>
    <w:lvl w:ilvl="5" w:tplc="04090005" w:tentative="1">
      <w:start w:val="1"/>
      <w:numFmt w:val="bullet"/>
      <w:lvlText w:val=""/>
      <w:lvlJc w:val="left"/>
      <w:pPr>
        <w:ind w:left="7158" w:hanging="360"/>
      </w:pPr>
      <w:rPr>
        <w:rFonts w:ascii="Wingdings" w:hAnsi="Wingdings" w:hint="default"/>
      </w:rPr>
    </w:lvl>
    <w:lvl w:ilvl="6" w:tplc="04090001" w:tentative="1">
      <w:start w:val="1"/>
      <w:numFmt w:val="bullet"/>
      <w:lvlText w:val=""/>
      <w:lvlJc w:val="left"/>
      <w:pPr>
        <w:ind w:left="7878" w:hanging="360"/>
      </w:pPr>
      <w:rPr>
        <w:rFonts w:ascii="Symbol" w:hAnsi="Symbol" w:hint="default"/>
      </w:rPr>
    </w:lvl>
    <w:lvl w:ilvl="7" w:tplc="04090003" w:tentative="1">
      <w:start w:val="1"/>
      <w:numFmt w:val="bullet"/>
      <w:lvlText w:val="o"/>
      <w:lvlJc w:val="left"/>
      <w:pPr>
        <w:ind w:left="8598" w:hanging="360"/>
      </w:pPr>
      <w:rPr>
        <w:rFonts w:ascii="Courier New" w:hAnsi="Courier New" w:cs="Courier New" w:hint="default"/>
      </w:rPr>
    </w:lvl>
    <w:lvl w:ilvl="8" w:tplc="04090005" w:tentative="1">
      <w:start w:val="1"/>
      <w:numFmt w:val="bullet"/>
      <w:lvlText w:val=""/>
      <w:lvlJc w:val="left"/>
      <w:pPr>
        <w:ind w:left="9318" w:hanging="360"/>
      </w:pPr>
      <w:rPr>
        <w:rFonts w:ascii="Wingdings" w:hAnsi="Wingdings" w:hint="default"/>
      </w:rPr>
    </w:lvl>
  </w:abstractNum>
  <w:abstractNum w:abstractNumId="1" w15:restartNumberingAfterBreak="0">
    <w:nsid w:val="02726C87"/>
    <w:multiLevelType w:val="hybridMultilevel"/>
    <w:tmpl w:val="AF2E0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F3784"/>
    <w:multiLevelType w:val="hybridMultilevel"/>
    <w:tmpl w:val="ED0223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285FF0"/>
    <w:multiLevelType w:val="multilevel"/>
    <w:tmpl w:val="5AC801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0B5E86"/>
    <w:multiLevelType w:val="hybridMultilevel"/>
    <w:tmpl w:val="2000E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D3C0F"/>
    <w:multiLevelType w:val="multilevel"/>
    <w:tmpl w:val="5AC801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B546701"/>
    <w:multiLevelType w:val="hybridMultilevel"/>
    <w:tmpl w:val="BDEA55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F6203A9"/>
    <w:multiLevelType w:val="hybridMultilevel"/>
    <w:tmpl w:val="168C6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03180"/>
    <w:multiLevelType w:val="hybridMultilevel"/>
    <w:tmpl w:val="6F302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0F4B2E"/>
    <w:multiLevelType w:val="multilevel"/>
    <w:tmpl w:val="5AC801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9CC1974"/>
    <w:multiLevelType w:val="hybridMultilevel"/>
    <w:tmpl w:val="F8C406E0"/>
    <w:lvl w:ilvl="0" w:tplc="8870D32C">
      <w:start w:val="1"/>
      <w:numFmt w:val="bullet"/>
      <w:lvlText w:val="-"/>
      <w:lvlJc w:val="left"/>
      <w:pPr>
        <w:ind w:left="3630" w:hanging="360"/>
      </w:pPr>
      <w:rPr>
        <w:rFonts w:ascii="Calibri" w:eastAsia="Times New Roman" w:hAnsi="Calibri" w:cs="Arial" w:hint="default"/>
      </w:rPr>
    </w:lvl>
    <w:lvl w:ilvl="1" w:tplc="04090003" w:tentative="1">
      <w:start w:val="1"/>
      <w:numFmt w:val="bullet"/>
      <w:lvlText w:val="o"/>
      <w:lvlJc w:val="left"/>
      <w:pPr>
        <w:ind w:left="4350" w:hanging="360"/>
      </w:pPr>
      <w:rPr>
        <w:rFonts w:ascii="Courier New" w:hAnsi="Courier New" w:cs="Courier New" w:hint="default"/>
      </w:rPr>
    </w:lvl>
    <w:lvl w:ilvl="2" w:tplc="04090005" w:tentative="1">
      <w:start w:val="1"/>
      <w:numFmt w:val="bullet"/>
      <w:lvlText w:val=""/>
      <w:lvlJc w:val="left"/>
      <w:pPr>
        <w:ind w:left="5070" w:hanging="360"/>
      </w:pPr>
      <w:rPr>
        <w:rFonts w:ascii="Wingdings" w:hAnsi="Wingdings" w:hint="default"/>
      </w:rPr>
    </w:lvl>
    <w:lvl w:ilvl="3" w:tplc="04090001" w:tentative="1">
      <w:start w:val="1"/>
      <w:numFmt w:val="bullet"/>
      <w:lvlText w:val=""/>
      <w:lvlJc w:val="left"/>
      <w:pPr>
        <w:ind w:left="5790" w:hanging="360"/>
      </w:pPr>
      <w:rPr>
        <w:rFonts w:ascii="Symbol" w:hAnsi="Symbol" w:hint="default"/>
      </w:rPr>
    </w:lvl>
    <w:lvl w:ilvl="4" w:tplc="04090003" w:tentative="1">
      <w:start w:val="1"/>
      <w:numFmt w:val="bullet"/>
      <w:lvlText w:val="o"/>
      <w:lvlJc w:val="left"/>
      <w:pPr>
        <w:ind w:left="6510" w:hanging="360"/>
      </w:pPr>
      <w:rPr>
        <w:rFonts w:ascii="Courier New" w:hAnsi="Courier New" w:cs="Courier New" w:hint="default"/>
      </w:rPr>
    </w:lvl>
    <w:lvl w:ilvl="5" w:tplc="04090005" w:tentative="1">
      <w:start w:val="1"/>
      <w:numFmt w:val="bullet"/>
      <w:lvlText w:val=""/>
      <w:lvlJc w:val="left"/>
      <w:pPr>
        <w:ind w:left="7230" w:hanging="360"/>
      </w:pPr>
      <w:rPr>
        <w:rFonts w:ascii="Wingdings" w:hAnsi="Wingdings" w:hint="default"/>
      </w:rPr>
    </w:lvl>
    <w:lvl w:ilvl="6" w:tplc="04090001" w:tentative="1">
      <w:start w:val="1"/>
      <w:numFmt w:val="bullet"/>
      <w:lvlText w:val=""/>
      <w:lvlJc w:val="left"/>
      <w:pPr>
        <w:ind w:left="7950" w:hanging="360"/>
      </w:pPr>
      <w:rPr>
        <w:rFonts w:ascii="Symbol" w:hAnsi="Symbol" w:hint="default"/>
      </w:rPr>
    </w:lvl>
    <w:lvl w:ilvl="7" w:tplc="04090003" w:tentative="1">
      <w:start w:val="1"/>
      <w:numFmt w:val="bullet"/>
      <w:lvlText w:val="o"/>
      <w:lvlJc w:val="left"/>
      <w:pPr>
        <w:ind w:left="8670" w:hanging="360"/>
      </w:pPr>
      <w:rPr>
        <w:rFonts w:ascii="Courier New" w:hAnsi="Courier New" w:cs="Courier New" w:hint="default"/>
      </w:rPr>
    </w:lvl>
    <w:lvl w:ilvl="8" w:tplc="04090005" w:tentative="1">
      <w:start w:val="1"/>
      <w:numFmt w:val="bullet"/>
      <w:lvlText w:val=""/>
      <w:lvlJc w:val="left"/>
      <w:pPr>
        <w:ind w:left="9390" w:hanging="360"/>
      </w:pPr>
      <w:rPr>
        <w:rFonts w:ascii="Wingdings" w:hAnsi="Wingdings" w:hint="default"/>
      </w:rPr>
    </w:lvl>
  </w:abstractNum>
  <w:abstractNum w:abstractNumId="11" w15:restartNumberingAfterBreak="0">
    <w:nsid w:val="453B35B1"/>
    <w:multiLevelType w:val="hybridMultilevel"/>
    <w:tmpl w:val="2C0E7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40709E"/>
    <w:multiLevelType w:val="hybridMultilevel"/>
    <w:tmpl w:val="40C65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B75100"/>
    <w:multiLevelType w:val="multilevel"/>
    <w:tmpl w:val="5AC801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7315FE2"/>
    <w:multiLevelType w:val="hybridMultilevel"/>
    <w:tmpl w:val="6E1EE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32C54"/>
    <w:multiLevelType w:val="multilevel"/>
    <w:tmpl w:val="5AC801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53C25D7"/>
    <w:multiLevelType w:val="hybridMultilevel"/>
    <w:tmpl w:val="E8E67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AA6EAD"/>
    <w:multiLevelType w:val="hybridMultilevel"/>
    <w:tmpl w:val="2C0E7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2C4695"/>
    <w:multiLevelType w:val="hybridMultilevel"/>
    <w:tmpl w:val="1D465C12"/>
    <w:lvl w:ilvl="0" w:tplc="0409000F">
      <w:start w:val="1"/>
      <w:numFmt w:val="decimal"/>
      <w:lvlText w:val="%1."/>
      <w:lvlJc w:val="left"/>
      <w:pPr>
        <w:ind w:left="1214" w:hanging="360"/>
      </w:pPr>
    </w:lvl>
    <w:lvl w:ilvl="1" w:tplc="04090019" w:tentative="1">
      <w:start w:val="1"/>
      <w:numFmt w:val="lowerLetter"/>
      <w:lvlText w:val="%2."/>
      <w:lvlJc w:val="left"/>
      <w:pPr>
        <w:ind w:left="1934" w:hanging="360"/>
      </w:pPr>
    </w:lvl>
    <w:lvl w:ilvl="2" w:tplc="0409001B" w:tentative="1">
      <w:start w:val="1"/>
      <w:numFmt w:val="lowerRoman"/>
      <w:lvlText w:val="%3."/>
      <w:lvlJc w:val="right"/>
      <w:pPr>
        <w:ind w:left="2654" w:hanging="180"/>
      </w:pPr>
    </w:lvl>
    <w:lvl w:ilvl="3" w:tplc="0409000F" w:tentative="1">
      <w:start w:val="1"/>
      <w:numFmt w:val="decimal"/>
      <w:lvlText w:val="%4."/>
      <w:lvlJc w:val="left"/>
      <w:pPr>
        <w:ind w:left="3374" w:hanging="360"/>
      </w:pPr>
    </w:lvl>
    <w:lvl w:ilvl="4" w:tplc="04090019" w:tentative="1">
      <w:start w:val="1"/>
      <w:numFmt w:val="lowerLetter"/>
      <w:lvlText w:val="%5."/>
      <w:lvlJc w:val="left"/>
      <w:pPr>
        <w:ind w:left="4094" w:hanging="360"/>
      </w:pPr>
    </w:lvl>
    <w:lvl w:ilvl="5" w:tplc="0409001B" w:tentative="1">
      <w:start w:val="1"/>
      <w:numFmt w:val="lowerRoman"/>
      <w:lvlText w:val="%6."/>
      <w:lvlJc w:val="right"/>
      <w:pPr>
        <w:ind w:left="4814" w:hanging="180"/>
      </w:pPr>
    </w:lvl>
    <w:lvl w:ilvl="6" w:tplc="0409000F" w:tentative="1">
      <w:start w:val="1"/>
      <w:numFmt w:val="decimal"/>
      <w:lvlText w:val="%7."/>
      <w:lvlJc w:val="left"/>
      <w:pPr>
        <w:ind w:left="5534" w:hanging="360"/>
      </w:pPr>
    </w:lvl>
    <w:lvl w:ilvl="7" w:tplc="04090019" w:tentative="1">
      <w:start w:val="1"/>
      <w:numFmt w:val="lowerLetter"/>
      <w:lvlText w:val="%8."/>
      <w:lvlJc w:val="left"/>
      <w:pPr>
        <w:ind w:left="6254" w:hanging="360"/>
      </w:pPr>
    </w:lvl>
    <w:lvl w:ilvl="8" w:tplc="0409001B" w:tentative="1">
      <w:start w:val="1"/>
      <w:numFmt w:val="lowerRoman"/>
      <w:lvlText w:val="%9."/>
      <w:lvlJc w:val="right"/>
      <w:pPr>
        <w:ind w:left="6974" w:hanging="180"/>
      </w:pPr>
    </w:lvl>
  </w:abstractNum>
  <w:abstractNum w:abstractNumId="19" w15:restartNumberingAfterBreak="0">
    <w:nsid w:val="5CBD7942"/>
    <w:multiLevelType w:val="multilevel"/>
    <w:tmpl w:val="5AC801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DF3216"/>
    <w:multiLevelType w:val="hybridMultilevel"/>
    <w:tmpl w:val="84D8D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334AEE"/>
    <w:multiLevelType w:val="multilevel"/>
    <w:tmpl w:val="5AC801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A976145"/>
    <w:multiLevelType w:val="multilevel"/>
    <w:tmpl w:val="5AC801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C013EC8"/>
    <w:multiLevelType w:val="hybridMultilevel"/>
    <w:tmpl w:val="5FCA62E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D6E5D1E"/>
    <w:multiLevelType w:val="hybridMultilevel"/>
    <w:tmpl w:val="385ED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2578F7"/>
    <w:multiLevelType w:val="hybridMultilevel"/>
    <w:tmpl w:val="BC02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2638E9"/>
    <w:multiLevelType w:val="hybridMultilevel"/>
    <w:tmpl w:val="0876F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8C617F"/>
    <w:multiLevelType w:val="hybridMultilevel"/>
    <w:tmpl w:val="654C8062"/>
    <w:lvl w:ilvl="0" w:tplc="0409000F">
      <w:start w:val="1"/>
      <w:numFmt w:val="decimal"/>
      <w:lvlText w:val="%1."/>
      <w:lvlJc w:val="left"/>
      <w:pPr>
        <w:ind w:left="836" w:hanging="360"/>
      </w:p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num w:numId="1">
    <w:abstractNumId w:val="0"/>
  </w:num>
  <w:num w:numId="2">
    <w:abstractNumId w:val="10"/>
  </w:num>
  <w:num w:numId="3">
    <w:abstractNumId w:val="6"/>
  </w:num>
  <w:num w:numId="4">
    <w:abstractNumId w:val="26"/>
  </w:num>
  <w:num w:numId="5">
    <w:abstractNumId w:val="12"/>
  </w:num>
  <w:num w:numId="6">
    <w:abstractNumId w:val="25"/>
  </w:num>
  <w:num w:numId="7">
    <w:abstractNumId w:val="2"/>
  </w:num>
  <w:num w:numId="8">
    <w:abstractNumId w:val="24"/>
  </w:num>
  <w:num w:numId="9">
    <w:abstractNumId w:val="20"/>
  </w:num>
  <w:num w:numId="10">
    <w:abstractNumId w:val="4"/>
  </w:num>
  <w:num w:numId="11">
    <w:abstractNumId w:val="8"/>
  </w:num>
  <w:num w:numId="12">
    <w:abstractNumId w:val="7"/>
  </w:num>
  <w:num w:numId="13">
    <w:abstractNumId w:val="14"/>
  </w:num>
  <w:num w:numId="14">
    <w:abstractNumId w:val="18"/>
  </w:num>
  <w:num w:numId="15">
    <w:abstractNumId w:val="11"/>
  </w:num>
  <w:num w:numId="16">
    <w:abstractNumId w:val="17"/>
  </w:num>
  <w:num w:numId="17">
    <w:abstractNumId w:val="27"/>
  </w:num>
  <w:num w:numId="18">
    <w:abstractNumId w:val="16"/>
  </w:num>
  <w:num w:numId="19">
    <w:abstractNumId w:val="1"/>
  </w:num>
  <w:num w:numId="20">
    <w:abstractNumId w:val="23"/>
  </w:num>
  <w:num w:numId="21">
    <w:abstractNumId w:val="15"/>
  </w:num>
  <w:num w:numId="22">
    <w:abstractNumId w:val="3"/>
  </w:num>
  <w:num w:numId="23">
    <w:abstractNumId w:val="21"/>
  </w:num>
  <w:num w:numId="24">
    <w:abstractNumId w:val="5"/>
  </w:num>
  <w:num w:numId="25">
    <w:abstractNumId w:val="22"/>
  </w:num>
  <w:num w:numId="26">
    <w:abstractNumId w:val="19"/>
  </w:num>
  <w:num w:numId="27">
    <w:abstractNumId w:val="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54B"/>
    <w:rsid w:val="00000D19"/>
    <w:rsid w:val="00004367"/>
    <w:rsid w:val="000047EF"/>
    <w:rsid w:val="00025738"/>
    <w:rsid w:val="00026423"/>
    <w:rsid w:val="00030CF7"/>
    <w:rsid w:val="0003398A"/>
    <w:rsid w:val="00044804"/>
    <w:rsid w:val="0005441F"/>
    <w:rsid w:val="00055D94"/>
    <w:rsid w:val="00056CA0"/>
    <w:rsid w:val="00057FFE"/>
    <w:rsid w:val="0006135E"/>
    <w:rsid w:val="00062205"/>
    <w:rsid w:val="00066C9A"/>
    <w:rsid w:val="00070806"/>
    <w:rsid w:val="000715C5"/>
    <w:rsid w:val="000809B0"/>
    <w:rsid w:val="00081253"/>
    <w:rsid w:val="00083D25"/>
    <w:rsid w:val="00087FB3"/>
    <w:rsid w:val="00093E29"/>
    <w:rsid w:val="000A51D0"/>
    <w:rsid w:val="000A5A84"/>
    <w:rsid w:val="000B23FC"/>
    <w:rsid w:val="000B3CD1"/>
    <w:rsid w:val="000C53FB"/>
    <w:rsid w:val="000C737E"/>
    <w:rsid w:val="000D761A"/>
    <w:rsid w:val="000D7BAB"/>
    <w:rsid w:val="000E1023"/>
    <w:rsid w:val="000E242C"/>
    <w:rsid w:val="00100D17"/>
    <w:rsid w:val="00103334"/>
    <w:rsid w:val="00106BBD"/>
    <w:rsid w:val="00110B08"/>
    <w:rsid w:val="00112086"/>
    <w:rsid w:val="0011242E"/>
    <w:rsid w:val="0011566C"/>
    <w:rsid w:val="001157BB"/>
    <w:rsid w:val="00121637"/>
    <w:rsid w:val="00121D55"/>
    <w:rsid w:val="001227D1"/>
    <w:rsid w:val="00123C6E"/>
    <w:rsid w:val="0012414C"/>
    <w:rsid w:val="0012687F"/>
    <w:rsid w:val="00133280"/>
    <w:rsid w:val="00134CB8"/>
    <w:rsid w:val="001370E1"/>
    <w:rsid w:val="001449EA"/>
    <w:rsid w:val="0014503C"/>
    <w:rsid w:val="00145325"/>
    <w:rsid w:val="00147C07"/>
    <w:rsid w:val="0015085F"/>
    <w:rsid w:val="00150915"/>
    <w:rsid w:val="0015110D"/>
    <w:rsid w:val="0015195D"/>
    <w:rsid w:val="00152C1A"/>
    <w:rsid w:val="0015524C"/>
    <w:rsid w:val="00156FF1"/>
    <w:rsid w:val="001619F7"/>
    <w:rsid w:val="0016214C"/>
    <w:rsid w:val="00165C25"/>
    <w:rsid w:val="00165C6D"/>
    <w:rsid w:val="00182992"/>
    <w:rsid w:val="00183988"/>
    <w:rsid w:val="00183CDE"/>
    <w:rsid w:val="0018492C"/>
    <w:rsid w:val="001856CF"/>
    <w:rsid w:val="00186B15"/>
    <w:rsid w:val="0019190A"/>
    <w:rsid w:val="00192C21"/>
    <w:rsid w:val="001A0413"/>
    <w:rsid w:val="001A0A26"/>
    <w:rsid w:val="001A2052"/>
    <w:rsid w:val="001B028A"/>
    <w:rsid w:val="001B5181"/>
    <w:rsid w:val="001C0172"/>
    <w:rsid w:val="001C04B2"/>
    <w:rsid w:val="001C1CFB"/>
    <w:rsid w:val="001C397E"/>
    <w:rsid w:val="001C4C97"/>
    <w:rsid w:val="001C57D2"/>
    <w:rsid w:val="001C7D6A"/>
    <w:rsid w:val="001D0E15"/>
    <w:rsid w:val="001D2DE0"/>
    <w:rsid w:val="001D38F7"/>
    <w:rsid w:val="001D3C6D"/>
    <w:rsid w:val="001D40B9"/>
    <w:rsid w:val="001E17A7"/>
    <w:rsid w:val="001E2100"/>
    <w:rsid w:val="001E23C5"/>
    <w:rsid w:val="001E5940"/>
    <w:rsid w:val="001E7A79"/>
    <w:rsid w:val="001F5DBF"/>
    <w:rsid w:val="001F7B96"/>
    <w:rsid w:val="00201D55"/>
    <w:rsid w:val="00203321"/>
    <w:rsid w:val="0020635D"/>
    <w:rsid w:val="0020694E"/>
    <w:rsid w:val="00206B10"/>
    <w:rsid w:val="00211733"/>
    <w:rsid w:val="0021257F"/>
    <w:rsid w:val="00216656"/>
    <w:rsid w:val="00217E53"/>
    <w:rsid w:val="00221C61"/>
    <w:rsid w:val="0022362F"/>
    <w:rsid w:val="0022746B"/>
    <w:rsid w:val="002359E7"/>
    <w:rsid w:val="00236F3F"/>
    <w:rsid w:val="00241473"/>
    <w:rsid w:val="0024154A"/>
    <w:rsid w:val="0024763D"/>
    <w:rsid w:val="0025150B"/>
    <w:rsid w:val="00252336"/>
    <w:rsid w:val="00255027"/>
    <w:rsid w:val="002577DB"/>
    <w:rsid w:val="0026497D"/>
    <w:rsid w:val="002664BD"/>
    <w:rsid w:val="00267D3D"/>
    <w:rsid w:val="00280816"/>
    <w:rsid w:val="00282ACF"/>
    <w:rsid w:val="0028352A"/>
    <w:rsid w:val="00284D6A"/>
    <w:rsid w:val="00284EF8"/>
    <w:rsid w:val="00286208"/>
    <w:rsid w:val="0029099B"/>
    <w:rsid w:val="002A1CDF"/>
    <w:rsid w:val="002A2ED1"/>
    <w:rsid w:val="002A577B"/>
    <w:rsid w:val="002A6FBC"/>
    <w:rsid w:val="002B02FF"/>
    <w:rsid w:val="002B1394"/>
    <w:rsid w:val="002B7E61"/>
    <w:rsid w:val="002C39C0"/>
    <w:rsid w:val="002C68F1"/>
    <w:rsid w:val="002D0E29"/>
    <w:rsid w:val="002D3867"/>
    <w:rsid w:val="002D4851"/>
    <w:rsid w:val="002D5EEE"/>
    <w:rsid w:val="002E08EE"/>
    <w:rsid w:val="002E148C"/>
    <w:rsid w:val="002E1731"/>
    <w:rsid w:val="002E2E6F"/>
    <w:rsid w:val="002F0E5D"/>
    <w:rsid w:val="002F2190"/>
    <w:rsid w:val="002F5034"/>
    <w:rsid w:val="002F5A71"/>
    <w:rsid w:val="002F6A20"/>
    <w:rsid w:val="0030739B"/>
    <w:rsid w:val="00311800"/>
    <w:rsid w:val="00315FA7"/>
    <w:rsid w:val="003161E6"/>
    <w:rsid w:val="00321C5A"/>
    <w:rsid w:val="003235A2"/>
    <w:rsid w:val="00327CD8"/>
    <w:rsid w:val="003304E3"/>
    <w:rsid w:val="003344B0"/>
    <w:rsid w:val="00337E8E"/>
    <w:rsid w:val="003407A2"/>
    <w:rsid w:val="0034275F"/>
    <w:rsid w:val="00344AFA"/>
    <w:rsid w:val="003459B7"/>
    <w:rsid w:val="00350278"/>
    <w:rsid w:val="00351144"/>
    <w:rsid w:val="003520A6"/>
    <w:rsid w:val="0035228E"/>
    <w:rsid w:val="003528B2"/>
    <w:rsid w:val="00357DB2"/>
    <w:rsid w:val="0036018B"/>
    <w:rsid w:val="00366F0F"/>
    <w:rsid w:val="0036728A"/>
    <w:rsid w:val="00367C47"/>
    <w:rsid w:val="003710B8"/>
    <w:rsid w:val="00372780"/>
    <w:rsid w:val="003741D2"/>
    <w:rsid w:val="00386228"/>
    <w:rsid w:val="00386BC1"/>
    <w:rsid w:val="00387569"/>
    <w:rsid w:val="003A1600"/>
    <w:rsid w:val="003A41F1"/>
    <w:rsid w:val="003A5CD3"/>
    <w:rsid w:val="003A6F21"/>
    <w:rsid w:val="003B2E26"/>
    <w:rsid w:val="003B3B57"/>
    <w:rsid w:val="003C78E1"/>
    <w:rsid w:val="003D159C"/>
    <w:rsid w:val="003D2719"/>
    <w:rsid w:val="003D2A70"/>
    <w:rsid w:val="003D4158"/>
    <w:rsid w:val="003D419C"/>
    <w:rsid w:val="003D7920"/>
    <w:rsid w:val="003E18DA"/>
    <w:rsid w:val="003E1922"/>
    <w:rsid w:val="003E6C91"/>
    <w:rsid w:val="003E77C3"/>
    <w:rsid w:val="003E7D0E"/>
    <w:rsid w:val="003F0C2F"/>
    <w:rsid w:val="003F13BF"/>
    <w:rsid w:val="003F75D3"/>
    <w:rsid w:val="00402AD6"/>
    <w:rsid w:val="0040374F"/>
    <w:rsid w:val="0040596C"/>
    <w:rsid w:val="004072A1"/>
    <w:rsid w:val="00413BB1"/>
    <w:rsid w:val="00415021"/>
    <w:rsid w:val="004162A1"/>
    <w:rsid w:val="00417435"/>
    <w:rsid w:val="0042126B"/>
    <w:rsid w:val="00421465"/>
    <w:rsid w:val="00423BD2"/>
    <w:rsid w:val="00423E04"/>
    <w:rsid w:val="00434DE9"/>
    <w:rsid w:val="00446D63"/>
    <w:rsid w:val="00447DD0"/>
    <w:rsid w:val="00451416"/>
    <w:rsid w:val="004522B3"/>
    <w:rsid w:val="0045411C"/>
    <w:rsid w:val="004613A9"/>
    <w:rsid w:val="004626B1"/>
    <w:rsid w:val="00462E3C"/>
    <w:rsid w:val="00465733"/>
    <w:rsid w:val="00465A9F"/>
    <w:rsid w:val="00465AFA"/>
    <w:rsid w:val="0046629A"/>
    <w:rsid w:val="00466C32"/>
    <w:rsid w:val="00471FAC"/>
    <w:rsid w:val="0047279C"/>
    <w:rsid w:val="00474B53"/>
    <w:rsid w:val="00477115"/>
    <w:rsid w:val="0048184D"/>
    <w:rsid w:val="00482E0A"/>
    <w:rsid w:val="004835AC"/>
    <w:rsid w:val="00483AEB"/>
    <w:rsid w:val="00490DBC"/>
    <w:rsid w:val="00493AB2"/>
    <w:rsid w:val="0049564D"/>
    <w:rsid w:val="004976C7"/>
    <w:rsid w:val="00497FDE"/>
    <w:rsid w:val="004B1A41"/>
    <w:rsid w:val="004B52C4"/>
    <w:rsid w:val="004C04CC"/>
    <w:rsid w:val="004C35FF"/>
    <w:rsid w:val="004C7273"/>
    <w:rsid w:val="004C7636"/>
    <w:rsid w:val="004D0D1A"/>
    <w:rsid w:val="004D114C"/>
    <w:rsid w:val="004D2C7E"/>
    <w:rsid w:val="004D348A"/>
    <w:rsid w:val="004D60AC"/>
    <w:rsid w:val="004D62EE"/>
    <w:rsid w:val="004D7691"/>
    <w:rsid w:val="004E231D"/>
    <w:rsid w:val="004E3C27"/>
    <w:rsid w:val="004E440A"/>
    <w:rsid w:val="004E478E"/>
    <w:rsid w:val="004E59BA"/>
    <w:rsid w:val="004E5E90"/>
    <w:rsid w:val="004E6A50"/>
    <w:rsid w:val="004E70F0"/>
    <w:rsid w:val="004F0954"/>
    <w:rsid w:val="004F46FD"/>
    <w:rsid w:val="004F4958"/>
    <w:rsid w:val="004F5055"/>
    <w:rsid w:val="004F742E"/>
    <w:rsid w:val="00502559"/>
    <w:rsid w:val="00511AB9"/>
    <w:rsid w:val="00514883"/>
    <w:rsid w:val="005200AF"/>
    <w:rsid w:val="00521CA8"/>
    <w:rsid w:val="0052217D"/>
    <w:rsid w:val="00524F7E"/>
    <w:rsid w:val="0052759D"/>
    <w:rsid w:val="00535AA4"/>
    <w:rsid w:val="00535F1C"/>
    <w:rsid w:val="00536DA3"/>
    <w:rsid w:val="00537B7F"/>
    <w:rsid w:val="0054149B"/>
    <w:rsid w:val="005429D6"/>
    <w:rsid w:val="00542BD1"/>
    <w:rsid w:val="00546EF4"/>
    <w:rsid w:val="00555A67"/>
    <w:rsid w:val="00555C6F"/>
    <w:rsid w:val="005573E7"/>
    <w:rsid w:val="00562539"/>
    <w:rsid w:val="005646AE"/>
    <w:rsid w:val="005651EE"/>
    <w:rsid w:val="0057098E"/>
    <w:rsid w:val="005743AC"/>
    <w:rsid w:val="005819F9"/>
    <w:rsid w:val="00587074"/>
    <w:rsid w:val="00594744"/>
    <w:rsid w:val="0059505E"/>
    <w:rsid w:val="00595593"/>
    <w:rsid w:val="005A1F5D"/>
    <w:rsid w:val="005A2F7A"/>
    <w:rsid w:val="005A39E4"/>
    <w:rsid w:val="005A57FA"/>
    <w:rsid w:val="005A5969"/>
    <w:rsid w:val="005A6D43"/>
    <w:rsid w:val="005A7178"/>
    <w:rsid w:val="005B067E"/>
    <w:rsid w:val="005B06AA"/>
    <w:rsid w:val="005B3812"/>
    <w:rsid w:val="005B5EC0"/>
    <w:rsid w:val="005B71AD"/>
    <w:rsid w:val="005C0E56"/>
    <w:rsid w:val="005C2FFE"/>
    <w:rsid w:val="005C4D39"/>
    <w:rsid w:val="005C52A8"/>
    <w:rsid w:val="005D01E4"/>
    <w:rsid w:val="005D0C01"/>
    <w:rsid w:val="005D4A0E"/>
    <w:rsid w:val="005D4DB6"/>
    <w:rsid w:val="005D676E"/>
    <w:rsid w:val="005D7478"/>
    <w:rsid w:val="005E168A"/>
    <w:rsid w:val="005E1FE4"/>
    <w:rsid w:val="005E208F"/>
    <w:rsid w:val="005F653B"/>
    <w:rsid w:val="005F7E43"/>
    <w:rsid w:val="00605427"/>
    <w:rsid w:val="006057BC"/>
    <w:rsid w:val="00615898"/>
    <w:rsid w:val="00623A0E"/>
    <w:rsid w:val="0062787E"/>
    <w:rsid w:val="00627E60"/>
    <w:rsid w:val="00630AFD"/>
    <w:rsid w:val="006333F6"/>
    <w:rsid w:val="00634691"/>
    <w:rsid w:val="006369F9"/>
    <w:rsid w:val="006465C8"/>
    <w:rsid w:val="0065559A"/>
    <w:rsid w:val="0066248E"/>
    <w:rsid w:val="006626FE"/>
    <w:rsid w:val="00662AF1"/>
    <w:rsid w:val="0067204A"/>
    <w:rsid w:val="00672B2B"/>
    <w:rsid w:val="00675334"/>
    <w:rsid w:val="00681610"/>
    <w:rsid w:val="00683513"/>
    <w:rsid w:val="00684B2C"/>
    <w:rsid w:val="00684C04"/>
    <w:rsid w:val="00691143"/>
    <w:rsid w:val="0069450E"/>
    <w:rsid w:val="00695685"/>
    <w:rsid w:val="006A24ED"/>
    <w:rsid w:val="006A5471"/>
    <w:rsid w:val="006A60B4"/>
    <w:rsid w:val="006B1A0E"/>
    <w:rsid w:val="006B360E"/>
    <w:rsid w:val="006B5419"/>
    <w:rsid w:val="006B7410"/>
    <w:rsid w:val="006C2818"/>
    <w:rsid w:val="006C3ED9"/>
    <w:rsid w:val="006C4F95"/>
    <w:rsid w:val="006D2A17"/>
    <w:rsid w:val="006D5945"/>
    <w:rsid w:val="006D78DE"/>
    <w:rsid w:val="006E01C5"/>
    <w:rsid w:val="006E26C6"/>
    <w:rsid w:val="006E64AF"/>
    <w:rsid w:val="006F2919"/>
    <w:rsid w:val="006F3BB8"/>
    <w:rsid w:val="006F6354"/>
    <w:rsid w:val="006F6B46"/>
    <w:rsid w:val="006F785E"/>
    <w:rsid w:val="0070286E"/>
    <w:rsid w:val="00706154"/>
    <w:rsid w:val="00715B52"/>
    <w:rsid w:val="00715C1A"/>
    <w:rsid w:val="00723952"/>
    <w:rsid w:val="00724962"/>
    <w:rsid w:val="00725D35"/>
    <w:rsid w:val="00732DB6"/>
    <w:rsid w:val="00740098"/>
    <w:rsid w:val="00744897"/>
    <w:rsid w:val="007453F2"/>
    <w:rsid w:val="007468FF"/>
    <w:rsid w:val="0075255B"/>
    <w:rsid w:val="00754BC5"/>
    <w:rsid w:val="00764BA0"/>
    <w:rsid w:val="00770B2B"/>
    <w:rsid w:val="00783C53"/>
    <w:rsid w:val="00791E2A"/>
    <w:rsid w:val="00792C65"/>
    <w:rsid w:val="00793097"/>
    <w:rsid w:val="007940DD"/>
    <w:rsid w:val="00794165"/>
    <w:rsid w:val="007A1CA1"/>
    <w:rsid w:val="007A34AD"/>
    <w:rsid w:val="007A4365"/>
    <w:rsid w:val="007A492E"/>
    <w:rsid w:val="007A6B36"/>
    <w:rsid w:val="007B191F"/>
    <w:rsid w:val="007B2C65"/>
    <w:rsid w:val="007D19C8"/>
    <w:rsid w:val="007D369C"/>
    <w:rsid w:val="007D3A7D"/>
    <w:rsid w:val="007D7D71"/>
    <w:rsid w:val="007E4C3B"/>
    <w:rsid w:val="007E55C8"/>
    <w:rsid w:val="007E64AD"/>
    <w:rsid w:val="007E734D"/>
    <w:rsid w:val="007F1156"/>
    <w:rsid w:val="007F1239"/>
    <w:rsid w:val="007F502D"/>
    <w:rsid w:val="007F60FD"/>
    <w:rsid w:val="00800D95"/>
    <w:rsid w:val="00810B06"/>
    <w:rsid w:val="0081337E"/>
    <w:rsid w:val="00815745"/>
    <w:rsid w:val="0082030E"/>
    <w:rsid w:val="0082072F"/>
    <w:rsid w:val="00830A77"/>
    <w:rsid w:val="008414B5"/>
    <w:rsid w:val="00842BCA"/>
    <w:rsid w:val="00844A13"/>
    <w:rsid w:val="00845E2E"/>
    <w:rsid w:val="00851605"/>
    <w:rsid w:val="00851A3D"/>
    <w:rsid w:val="00854794"/>
    <w:rsid w:val="00860BAB"/>
    <w:rsid w:val="00863D62"/>
    <w:rsid w:val="008646EC"/>
    <w:rsid w:val="00867769"/>
    <w:rsid w:val="008736FC"/>
    <w:rsid w:val="00874264"/>
    <w:rsid w:val="00877272"/>
    <w:rsid w:val="008937D0"/>
    <w:rsid w:val="00895508"/>
    <w:rsid w:val="00896333"/>
    <w:rsid w:val="008A1DAF"/>
    <w:rsid w:val="008A5513"/>
    <w:rsid w:val="008A6E22"/>
    <w:rsid w:val="008B7466"/>
    <w:rsid w:val="008C0793"/>
    <w:rsid w:val="008C3CFF"/>
    <w:rsid w:val="008D36BB"/>
    <w:rsid w:val="008E17CA"/>
    <w:rsid w:val="008F008D"/>
    <w:rsid w:val="008F0ACB"/>
    <w:rsid w:val="00900206"/>
    <w:rsid w:val="009049B0"/>
    <w:rsid w:val="00911EBC"/>
    <w:rsid w:val="00912B1F"/>
    <w:rsid w:val="0092227C"/>
    <w:rsid w:val="009238C0"/>
    <w:rsid w:val="00932A02"/>
    <w:rsid w:val="00932CBA"/>
    <w:rsid w:val="0093436F"/>
    <w:rsid w:val="009345C1"/>
    <w:rsid w:val="009429FE"/>
    <w:rsid w:val="00944E93"/>
    <w:rsid w:val="009456C5"/>
    <w:rsid w:val="009479F9"/>
    <w:rsid w:val="00950A39"/>
    <w:rsid w:val="00950B50"/>
    <w:rsid w:val="00951AB6"/>
    <w:rsid w:val="00951B4E"/>
    <w:rsid w:val="00951BF0"/>
    <w:rsid w:val="00952AAE"/>
    <w:rsid w:val="00953752"/>
    <w:rsid w:val="00960EFB"/>
    <w:rsid w:val="00967C5F"/>
    <w:rsid w:val="009705FE"/>
    <w:rsid w:val="009718C0"/>
    <w:rsid w:val="009729CD"/>
    <w:rsid w:val="009810D7"/>
    <w:rsid w:val="0098192A"/>
    <w:rsid w:val="009869B9"/>
    <w:rsid w:val="00986DC4"/>
    <w:rsid w:val="00991B25"/>
    <w:rsid w:val="0099215F"/>
    <w:rsid w:val="00994465"/>
    <w:rsid w:val="00995D8E"/>
    <w:rsid w:val="009A1A27"/>
    <w:rsid w:val="009B13A1"/>
    <w:rsid w:val="009B1C55"/>
    <w:rsid w:val="009B2304"/>
    <w:rsid w:val="009C0B13"/>
    <w:rsid w:val="009C3677"/>
    <w:rsid w:val="009C3C96"/>
    <w:rsid w:val="009C54D5"/>
    <w:rsid w:val="009C6018"/>
    <w:rsid w:val="009C6DB8"/>
    <w:rsid w:val="009D33BE"/>
    <w:rsid w:val="009D64B8"/>
    <w:rsid w:val="009D7EDB"/>
    <w:rsid w:val="009F1DB2"/>
    <w:rsid w:val="009F3DB8"/>
    <w:rsid w:val="009F54D0"/>
    <w:rsid w:val="009F5FDC"/>
    <w:rsid w:val="009F6A26"/>
    <w:rsid w:val="009F723F"/>
    <w:rsid w:val="00A05616"/>
    <w:rsid w:val="00A0623F"/>
    <w:rsid w:val="00A063E3"/>
    <w:rsid w:val="00A066B8"/>
    <w:rsid w:val="00A06D40"/>
    <w:rsid w:val="00A10924"/>
    <w:rsid w:val="00A10953"/>
    <w:rsid w:val="00A17884"/>
    <w:rsid w:val="00A21C3C"/>
    <w:rsid w:val="00A22C56"/>
    <w:rsid w:val="00A26433"/>
    <w:rsid w:val="00A3064A"/>
    <w:rsid w:val="00A315C7"/>
    <w:rsid w:val="00A34FD1"/>
    <w:rsid w:val="00A40219"/>
    <w:rsid w:val="00A40A06"/>
    <w:rsid w:val="00A41DD6"/>
    <w:rsid w:val="00A44F9D"/>
    <w:rsid w:val="00A45306"/>
    <w:rsid w:val="00A517B0"/>
    <w:rsid w:val="00A524A3"/>
    <w:rsid w:val="00A5390B"/>
    <w:rsid w:val="00A61207"/>
    <w:rsid w:val="00A62EC7"/>
    <w:rsid w:val="00A6716B"/>
    <w:rsid w:val="00A718E9"/>
    <w:rsid w:val="00A7381D"/>
    <w:rsid w:val="00A75B2C"/>
    <w:rsid w:val="00A76D98"/>
    <w:rsid w:val="00A80E53"/>
    <w:rsid w:val="00A85D2C"/>
    <w:rsid w:val="00A8736F"/>
    <w:rsid w:val="00A9283F"/>
    <w:rsid w:val="00A94F14"/>
    <w:rsid w:val="00A95072"/>
    <w:rsid w:val="00A95B86"/>
    <w:rsid w:val="00AA70AD"/>
    <w:rsid w:val="00AB163C"/>
    <w:rsid w:val="00AB5EFF"/>
    <w:rsid w:val="00AC0022"/>
    <w:rsid w:val="00AC2646"/>
    <w:rsid w:val="00AC2A61"/>
    <w:rsid w:val="00AC30C4"/>
    <w:rsid w:val="00AC4435"/>
    <w:rsid w:val="00AC4B07"/>
    <w:rsid w:val="00AC6EEF"/>
    <w:rsid w:val="00AC70F1"/>
    <w:rsid w:val="00AD045C"/>
    <w:rsid w:val="00AE4F91"/>
    <w:rsid w:val="00AF1320"/>
    <w:rsid w:val="00AF187A"/>
    <w:rsid w:val="00AF1D86"/>
    <w:rsid w:val="00AF42B9"/>
    <w:rsid w:val="00AF5236"/>
    <w:rsid w:val="00AF66AD"/>
    <w:rsid w:val="00AF67EC"/>
    <w:rsid w:val="00AF7463"/>
    <w:rsid w:val="00B05479"/>
    <w:rsid w:val="00B108B4"/>
    <w:rsid w:val="00B10EC3"/>
    <w:rsid w:val="00B111D2"/>
    <w:rsid w:val="00B121CD"/>
    <w:rsid w:val="00B15492"/>
    <w:rsid w:val="00B158F6"/>
    <w:rsid w:val="00B15E76"/>
    <w:rsid w:val="00B17493"/>
    <w:rsid w:val="00B178F7"/>
    <w:rsid w:val="00B200C2"/>
    <w:rsid w:val="00B2272D"/>
    <w:rsid w:val="00B3218C"/>
    <w:rsid w:val="00B33795"/>
    <w:rsid w:val="00B40659"/>
    <w:rsid w:val="00B417F0"/>
    <w:rsid w:val="00B4458A"/>
    <w:rsid w:val="00B44785"/>
    <w:rsid w:val="00B46B4F"/>
    <w:rsid w:val="00B478C1"/>
    <w:rsid w:val="00B5417C"/>
    <w:rsid w:val="00B554C3"/>
    <w:rsid w:val="00B6260D"/>
    <w:rsid w:val="00B631F3"/>
    <w:rsid w:val="00B661ED"/>
    <w:rsid w:val="00B74430"/>
    <w:rsid w:val="00B77A99"/>
    <w:rsid w:val="00B80054"/>
    <w:rsid w:val="00B810D0"/>
    <w:rsid w:val="00B83539"/>
    <w:rsid w:val="00B848E1"/>
    <w:rsid w:val="00B927BD"/>
    <w:rsid w:val="00B9343C"/>
    <w:rsid w:val="00B93CA9"/>
    <w:rsid w:val="00B96C0C"/>
    <w:rsid w:val="00BA6746"/>
    <w:rsid w:val="00BB1933"/>
    <w:rsid w:val="00BB63C7"/>
    <w:rsid w:val="00BC06FF"/>
    <w:rsid w:val="00BC1CB3"/>
    <w:rsid w:val="00BC416D"/>
    <w:rsid w:val="00BC434D"/>
    <w:rsid w:val="00BC4AEA"/>
    <w:rsid w:val="00BC7E1F"/>
    <w:rsid w:val="00BD070E"/>
    <w:rsid w:val="00BD4A51"/>
    <w:rsid w:val="00BE2644"/>
    <w:rsid w:val="00BE5DC2"/>
    <w:rsid w:val="00BE7208"/>
    <w:rsid w:val="00BF12B0"/>
    <w:rsid w:val="00BF2452"/>
    <w:rsid w:val="00BF4861"/>
    <w:rsid w:val="00BF5085"/>
    <w:rsid w:val="00BF51BF"/>
    <w:rsid w:val="00BF7718"/>
    <w:rsid w:val="00C00AC2"/>
    <w:rsid w:val="00C03E87"/>
    <w:rsid w:val="00C07EE3"/>
    <w:rsid w:val="00C1254B"/>
    <w:rsid w:val="00C12765"/>
    <w:rsid w:val="00C1435C"/>
    <w:rsid w:val="00C17952"/>
    <w:rsid w:val="00C17DB2"/>
    <w:rsid w:val="00C23CEC"/>
    <w:rsid w:val="00C23DD8"/>
    <w:rsid w:val="00C24E27"/>
    <w:rsid w:val="00C30FE2"/>
    <w:rsid w:val="00C34CC2"/>
    <w:rsid w:val="00C35278"/>
    <w:rsid w:val="00C36A52"/>
    <w:rsid w:val="00C414D0"/>
    <w:rsid w:val="00C43490"/>
    <w:rsid w:val="00C44AA7"/>
    <w:rsid w:val="00C44E63"/>
    <w:rsid w:val="00C51642"/>
    <w:rsid w:val="00C53C21"/>
    <w:rsid w:val="00C54782"/>
    <w:rsid w:val="00C56E66"/>
    <w:rsid w:val="00C572C8"/>
    <w:rsid w:val="00C61A16"/>
    <w:rsid w:val="00C64F95"/>
    <w:rsid w:val="00C70529"/>
    <w:rsid w:val="00C73B48"/>
    <w:rsid w:val="00C75239"/>
    <w:rsid w:val="00C80772"/>
    <w:rsid w:val="00C85164"/>
    <w:rsid w:val="00C85CBF"/>
    <w:rsid w:val="00C92D35"/>
    <w:rsid w:val="00C931A5"/>
    <w:rsid w:val="00C94AC8"/>
    <w:rsid w:val="00CA011E"/>
    <w:rsid w:val="00CA0DD4"/>
    <w:rsid w:val="00CA2163"/>
    <w:rsid w:val="00CA77DB"/>
    <w:rsid w:val="00CB0202"/>
    <w:rsid w:val="00CB3484"/>
    <w:rsid w:val="00CB41F1"/>
    <w:rsid w:val="00CB5EFE"/>
    <w:rsid w:val="00CB6410"/>
    <w:rsid w:val="00CC7441"/>
    <w:rsid w:val="00CD183D"/>
    <w:rsid w:val="00CD6333"/>
    <w:rsid w:val="00CD6E01"/>
    <w:rsid w:val="00CD6FB9"/>
    <w:rsid w:val="00CE028B"/>
    <w:rsid w:val="00CE2C95"/>
    <w:rsid w:val="00CE2D10"/>
    <w:rsid w:val="00CE6B43"/>
    <w:rsid w:val="00CE6FBC"/>
    <w:rsid w:val="00CF4ED1"/>
    <w:rsid w:val="00CF4F0F"/>
    <w:rsid w:val="00CF65E4"/>
    <w:rsid w:val="00CF6679"/>
    <w:rsid w:val="00D01AA7"/>
    <w:rsid w:val="00D02A5B"/>
    <w:rsid w:val="00D069C2"/>
    <w:rsid w:val="00D11DAB"/>
    <w:rsid w:val="00D12101"/>
    <w:rsid w:val="00D1365F"/>
    <w:rsid w:val="00D16264"/>
    <w:rsid w:val="00D2229B"/>
    <w:rsid w:val="00D23180"/>
    <w:rsid w:val="00D237F5"/>
    <w:rsid w:val="00D269C3"/>
    <w:rsid w:val="00D340E4"/>
    <w:rsid w:val="00D37655"/>
    <w:rsid w:val="00D44F70"/>
    <w:rsid w:val="00D453D0"/>
    <w:rsid w:val="00D61AF0"/>
    <w:rsid w:val="00D61BC4"/>
    <w:rsid w:val="00D61C8F"/>
    <w:rsid w:val="00D61DD1"/>
    <w:rsid w:val="00D651BB"/>
    <w:rsid w:val="00D65B5B"/>
    <w:rsid w:val="00D67B18"/>
    <w:rsid w:val="00D7242A"/>
    <w:rsid w:val="00D7360E"/>
    <w:rsid w:val="00D74A9A"/>
    <w:rsid w:val="00D76117"/>
    <w:rsid w:val="00D76315"/>
    <w:rsid w:val="00D80950"/>
    <w:rsid w:val="00D8318C"/>
    <w:rsid w:val="00D84824"/>
    <w:rsid w:val="00D85AAC"/>
    <w:rsid w:val="00D91B35"/>
    <w:rsid w:val="00D95391"/>
    <w:rsid w:val="00DA01C3"/>
    <w:rsid w:val="00DA073A"/>
    <w:rsid w:val="00DA0C31"/>
    <w:rsid w:val="00DA4D5C"/>
    <w:rsid w:val="00DA5AA4"/>
    <w:rsid w:val="00DA5C4B"/>
    <w:rsid w:val="00DB234B"/>
    <w:rsid w:val="00DC437D"/>
    <w:rsid w:val="00DD0178"/>
    <w:rsid w:val="00DD4BAC"/>
    <w:rsid w:val="00DD4EF7"/>
    <w:rsid w:val="00DE19CD"/>
    <w:rsid w:val="00DE1CF2"/>
    <w:rsid w:val="00DE75F1"/>
    <w:rsid w:val="00DE7865"/>
    <w:rsid w:val="00DF54AA"/>
    <w:rsid w:val="00DF6402"/>
    <w:rsid w:val="00DF6EB2"/>
    <w:rsid w:val="00E02DBA"/>
    <w:rsid w:val="00E05DD5"/>
    <w:rsid w:val="00E05E07"/>
    <w:rsid w:val="00E07DB9"/>
    <w:rsid w:val="00E13F13"/>
    <w:rsid w:val="00E165FF"/>
    <w:rsid w:val="00E21CF8"/>
    <w:rsid w:val="00E25EDE"/>
    <w:rsid w:val="00E31407"/>
    <w:rsid w:val="00E3323F"/>
    <w:rsid w:val="00E34523"/>
    <w:rsid w:val="00E36339"/>
    <w:rsid w:val="00E42FCF"/>
    <w:rsid w:val="00E444AC"/>
    <w:rsid w:val="00E50D95"/>
    <w:rsid w:val="00E5297A"/>
    <w:rsid w:val="00E5346F"/>
    <w:rsid w:val="00E54383"/>
    <w:rsid w:val="00E5631F"/>
    <w:rsid w:val="00E5667C"/>
    <w:rsid w:val="00E577A7"/>
    <w:rsid w:val="00E65433"/>
    <w:rsid w:val="00E807C0"/>
    <w:rsid w:val="00E824EA"/>
    <w:rsid w:val="00E86455"/>
    <w:rsid w:val="00E87E67"/>
    <w:rsid w:val="00E9042C"/>
    <w:rsid w:val="00E9097C"/>
    <w:rsid w:val="00E92481"/>
    <w:rsid w:val="00E948BC"/>
    <w:rsid w:val="00E9678F"/>
    <w:rsid w:val="00EB0610"/>
    <w:rsid w:val="00EB27EF"/>
    <w:rsid w:val="00EB470C"/>
    <w:rsid w:val="00EB6D4A"/>
    <w:rsid w:val="00EB734E"/>
    <w:rsid w:val="00EC2C55"/>
    <w:rsid w:val="00EC41BF"/>
    <w:rsid w:val="00EC754D"/>
    <w:rsid w:val="00ED2013"/>
    <w:rsid w:val="00ED4622"/>
    <w:rsid w:val="00ED67B3"/>
    <w:rsid w:val="00EE0339"/>
    <w:rsid w:val="00EE3F88"/>
    <w:rsid w:val="00EF4EBF"/>
    <w:rsid w:val="00EF654B"/>
    <w:rsid w:val="00F0123F"/>
    <w:rsid w:val="00F022A0"/>
    <w:rsid w:val="00F05DDC"/>
    <w:rsid w:val="00F0641A"/>
    <w:rsid w:val="00F06609"/>
    <w:rsid w:val="00F122FC"/>
    <w:rsid w:val="00F129E1"/>
    <w:rsid w:val="00F14A81"/>
    <w:rsid w:val="00F15CB3"/>
    <w:rsid w:val="00F173E1"/>
    <w:rsid w:val="00F2104D"/>
    <w:rsid w:val="00F22112"/>
    <w:rsid w:val="00F23919"/>
    <w:rsid w:val="00F26096"/>
    <w:rsid w:val="00F26775"/>
    <w:rsid w:val="00F351CF"/>
    <w:rsid w:val="00F379E2"/>
    <w:rsid w:val="00F46AF6"/>
    <w:rsid w:val="00F51A9E"/>
    <w:rsid w:val="00F5642F"/>
    <w:rsid w:val="00F6205A"/>
    <w:rsid w:val="00F64FF9"/>
    <w:rsid w:val="00F67896"/>
    <w:rsid w:val="00F72958"/>
    <w:rsid w:val="00F77D04"/>
    <w:rsid w:val="00F85566"/>
    <w:rsid w:val="00F867CC"/>
    <w:rsid w:val="00F86E1B"/>
    <w:rsid w:val="00F90AB4"/>
    <w:rsid w:val="00F90B00"/>
    <w:rsid w:val="00F92508"/>
    <w:rsid w:val="00F9626B"/>
    <w:rsid w:val="00FA0D6B"/>
    <w:rsid w:val="00FA2518"/>
    <w:rsid w:val="00FA6522"/>
    <w:rsid w:val="00FA71BD"/>
    <w:rsid w:val="00FA7559"/>
    <w:rsid w:val="00FB5D34"/>
    <w:rsid w:val="00FC0474"/>
    <w:rsid w:val="00FC1178"/>
    <w:rsid w:val="00FC220F"/>
    <w:rsid w:val="00FD188D"/>
    <w:rsid w:val="00FD7E94"/>
    <w:rsid w:val="00FE1421"/>
    <w:rsid w:val="00FE44CE"/>
    <w:rsid w:val="00FE7D28"/>
    <w:rsid w:val="00FE7F9B"/>
    <w:rsid w:val="00FF2213"/>
    <w:rsid w:val="00FF3458"/>
    <w:rsid w:val="00FF4573"/>
    <w:rsid w:val="00FF5858"/>
    <w:rsid w:val="00FF6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A41EB"/>
  <w15:docId w15:val="{37003198-E31F-46DA-BEE4-2C9EC7FB1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3C7"/>
    <w:rPr>
      <w:rFonts w:ascii="Arial" w:hAnsi="Arial"/>
      <w:noProof/>
      <w:sz w:val="24"/>
      <w:lang w:val="el-GR"/>
    </w:rPr>
  </w:style>
  <w:style w:type="paragraph" w:styleId="Heading1">
    <w:name w:val="heading 1"/>
    <w:basedOn w:val="Normal"/>
    <w:next w:val="Normal"/>
    <w:qFormat/>
    <w:rsid w:val="009456C5"/>
    <w:pPr>
      <w:keepNext/>
      <w:ind w:left="2280"/>
      <w:jc w:val="both"/>
      <w:outlineLvl w:val="0"/>
    </w:pPr>
    <w:rPr>
      <w:rFonts w:ascii="Tahoma" w:hAnsi="Tahoma" w:cs="Tahoma"/>
      <w:b/>
      <w:sz w:val="22"/>
    </w:rPr>
  </w:style>
  <w:style w:type="paragraph" w:styleId="Heading2">
    <w:name w:val="heading 2"/>
    <w:basedOn w:val="Normal"/>
    <w:next w:val="Normal"/>
    <w:qFormat/>
    <w:rsid w:val="009456C5"/>
    <w:pPr>
      <w:keepNext/>
      <w:ind w:left="6480"/>
      <w:jc w:val="both"/>
      <w:outlineLvl w:val="1"/>
    </w:pPr>
    <w:rPr>
      <w:rFonts w:ascii="Tahoma" w:hAnsi="Tahoma" w:cs="Tahoma"/>
      <w:b/>
      <w:sz w:val="22"/>
    </w:rPr>
  </w:style>
  <w:style w:type="paragraph" w:styleId="Heading3">
    <w:name w:val="heading 3"/>
    <w:basedOn w:val="Normal"/>
    <w:next w:val="Normal"/>
    <w:qFormat/>
    <w:rsid w:val="009456C5"/>
    <w:pPr>
      <w:keepNext/>
      <w:ind w:left="2640"/>
      <w:jc w:val="both"/>
      <w:outlineLvl w:val="2"/>
    </w:pPr>
    <w:rPr>
      <w:rFonts w:ascii="Tahoma" w:hAnsi="Tahoma" w:cs="Tahoma"/>
      <w:b/>
      <w:sz w:val="22"/>
    </w:rPr>
  </w:style>
  <w:style w:type="paragraph" w:styleId="Heading4">
    <w:name w:val="heading 4"/>
    <w:basedOn w:val="Normal"/>
    <w:next w:val="Normal"/>
    <w:qFormat/>
    <w:rsid w:val="009456C5"/>
    <w:pPr>
      <w:keepNext/>
      <w:ind w:left="6960"/>
      <w:jc w:val="both"/>
      <w:outlineLvl w:val="3"/>
    </w:pPr>
    <w:rPr>
      <w:rFonts w:ascii="Tahoma" w:hAnsi="Tahoma" w:cs="Tahoma"/>
      <w:b/>
      <w:sz w:val="22"/>
    </w:rPr>
  </w:style>
  <w:style w:type="paragraph" w:styleId="Heading5">
    <w:name w:val="heading 5"/>
    <w:basedOn w:val="Normal"/>
    <w:next w:val="Normal"/>
    <w:qFormat/>
    <w:rsid w:val="009456C5"/>
    <w:pPr>
      <w:keepNext/>
      <w:jc w:val="right"/>
      <w:outlineLvl w:val="4"/>
    </w:pPr>
    <w:rPr>
      <w:b/>
      <w:bCs/>
    </w:rPr>
  </w:style>
  <w:style w:type="paragraph" w:styleId="Heading6">
    <w:name w:val="heading 6"/>
    <w:basedOn w:val="Normal"/>
    <w:next w:val="Normal"/>
    <w:qFormat/>
    <w:rsid w:val="009456C5"/>
    <w:pPr>
      <w:keepNext/>
      <w:ind w:left="5880"/>
      <w:jc w:val="both"/>
      <w:outlineLvl w:val="5"/>
    </w:pPr>
    <w:rPr>
      <w:rFonts w:ascii="Tahoma" w:hAnsi="Tahoma" w:cs="Tahoma"/>
      <w:b/>
      <w:sz w:val="22"/>
    </w:rPr>
  </w:style>
  <w:style w:type="paragraph" w:styleId="Heading7">
    <w:name w:val="heading 7"/>
    <w:basedOn w:val="Normal"/>
    <w:next w:val="Normal"/>
    <w:qFormat/>
    <w:rsid w:val="009456C5"/>
    <w:pPr>
      <w:keepNext/>
      <w:ind w:left="1800"/>
      <w:jc w:val="both"/>
      <w:outlineLvl w:val="6"/>
    </w:pPr>
    <w:rPr>
      <w:rFonts w:ascii="Tahoma" w:hAnsi="Tahoma" w:cs="Tahoma"/>
      <w:b/>
      <w:sz w:val="22"/>
    </w:rPr>
  </w:style>
  <w:style w:type="paragraph" w:styleId="Heading8">
    <w:name w:val="heading 8"/>
    <w:basedOn w:val="Normal"/>
    <w:next w:val="Normal"/>
    <w:qFormat/>
    <w:rsid w:val="009456C5"/>
    <w:pPr>
      <w:keepNext/>
      <w:jc w:val="right"/>
      <w:outlineLvl w:val="7"/>
    </w:pPr>
    <w:rPr>
      <w:rFonts w:ascii="Tahoma" w:hAnsi="Tahoma" w:cs="Tahoma"/>
      <w:b/>
      <w:bCs/>
      <w:sz w:val="22"/>
    </w:rPr>
  </w:style>
  <w:style w:type="paragraph" w:styleId="Heading9">
    <w:name w:val="heading 9"/>
    <w:basedOn w:val="Normal"/>
    <w:next w:val="Normal"/>
    <w:qFormat/>
    <w:rsid w:val="009456C5"/>
    <w:pPr>
      <w:keepNext/>
      <w:ind w:left="2160"/>
      <w:jc w:val="both"/>
      <w:outlineLvl w:val="8"/>
    </w:pPr>
    <w:rPr>
      <w:rFonts w:ascii="Tahoma" w:hAnsi="Tahoma" w:cs="Tahom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56C5"/>
    <w:pPr>
      <w:tabs>
        <w:tab w:val="center" w:pos="4320"/>
        <w:tab w:val="right" w:pos="8640"/>
      </w:tabs>
      <w:overflowPunct w:val="0"/>
      <w:autoSpaceDE w:val="0"/>
      <w:autoSpaceDN w:val="0"/>
      <w:adjustRightInd w:val="0"/>
      <w:textAlignment w:val="baseline"/>
    </w:pPr>
    <w:rPr>
      <w:rFonts w:ascii="UB-Helvetica" w:hAnsi="UB-Helvetica"/>
      <w:noProof w:val="0"/>
      <w:sz w:val="22"/>
      <w:lang w:val="en-US"/>
    </w:rPr>
  </w:style>
  <w:style w:type="paragraph" w:styleId="Footer">
    <w:name w:val="footer"/>
    <w:basedOn w:val="Normal"/>
    <w:link w:val="FooterChar"/>
    <w:uiPriority w:val="99"/>
    <w:rsid w:val="009456C5"/>
    <w:pPr>
      <w:tabs>
        <w:tab w:val="center" w:pos="4320"/>
        <w:tab w:val="right" w:pos="8640"/>
      </w:tabs>
      <w:overflowPunct w:val="0"/>
      <w:autoSpaceDE w:val="0"/>
      <w:autoSpaceDN w:val="0"/>
      <w:adjustRightInd w:val="0"/>
      <w:textAlignment w:val="baseline"/>
    </w:pPr>
    <w:rPr>
      <w:rFonts w:ascii="UB-Helvetica" w:hAnsi="UB-Helvetica"/>
      <w:noProof w:val="0"/>
      <w:sz w:val="22"/>
      <w:lang w:val="en-US"/>
    </w:rPr>
  </w:style>
  <w:style w:type="character" w:styleId="PageNumber">
    <w:name w:val="page number"/>
    <w:basedOn w:val="DefaultParagraphFont"/>
    <w:rsid w:val="009456C5"/>
  </w:style>
  <w:style w:type="paragraph" w:styleId="BodyText">
    <w:name w:val="Body Text"/>
    <w:basedOn w:val="Normal"/>
    <w:rsid w:val="009456C5"/>
    <w:pPr>
      <w:jc w:val="both"/>
    </w:pPr>
    <w:rPr>
      <w:rFonts w:ascii="Tahoma" w:hAnsi="Tahoma" w:cs="Tahoma"/>
      <w:bCs/>
    </w:rPr>
  </w:style>
  <w:style w:type="paragraph" w:styleId="BodyText2">
    <w:name w:val="Body Text 2"/>
    <w:basedOn w:val="Normal"/>
    <w:rsid w:val="009456C5"/>
    <w:pPr>
      <w:jc w:val="both"/>
    </w:pPr>
    <w:rPr>
      <w:rFonts w:ascii="Tahoma" w:hAnsi="Tahoma" w:cs="Tahoma"/>
      <w:bCs/>
      <w:sz w:val="22"/>
    </w:rPr>
  </w:style>
  <w:style w:type="paragraph" w:styleId="BodyTextIndent">
    <w:name w:val="Body Text Indent"/>
    <w:basedOn w:val="Normal"/>
    <w:rsid w:val="009456C5"/>
    <w:pPr>
      <w:ind w:firstLine="600"/>
      <w:jc w:val="both"/>
    </w:pPr>
  </w:style>
  <w:style w:type="paragraph" w:styleId="Title">
    <w:name w:val="Title"/>
    <w:basedOn w:val="Normal"/>
    <w:qFormat/>
    <w:rsid w:val="009456C5"/>
    <w:pPr>
      <w:jc w:val="center"/>
    </w:pPr>
    <w:rPr>
      <w:b/>
      <w:i/>
      <w:sz w:val="56"/>
    </w:rPr>
  </w:style>
  <w:style w:type="paragraph" w:styleId="BodyTextIndent2">
    <w:name w:val="Body Text Indent 2"/>
    <w:basedOn w:val="Normal"/>
    <w:rsid w:val="009456C5"/>
    <w:pPr>
      <w:ind w:firstLine="480"/>
      <w:jc w:val="both"/>
    </w:pPr>
    <w:rPr>
      <w:rFonts w:ascii="Tahoma" w:hAnsi="Tahoma" w:cs="Tahoma"/>
      <w:bCs/>
      <w:sz w:val="22"/>
    </w:rPr>
  </w:style>
  <w:style w:type="paragraph" w:styleId="BodyTextIndent3">
    <w:name w:val="Body Text Indent 3"/>
    <w:basedOn w:val="Normal"/>
    <w:link w:val="BodyTextIndent3Char"/>
    <w:rsid w:val="009456C5"/>
    <w:pPr>
      <w:ind w:left="494"/>
      <w:jc w:val="both"/>
    </w:pPr>
    <w:rPr>
      <w:rFonts w:ascii="Tahoma" w:hAnsi="Tahoma" w:cs="Tahoma"/>
    </w:rPr>
  </w:style>
  <w:style w:type="paragraph" w:styleId="FootnoteText">
    <w:name w:val="footnote text"/>
    <w:basedOn w:val="Normal"/>
    <w:semiHidden/>
    <w:rsid w:val="009456C5"/>
    <w:rPr>
      <w:sz w:val="20"/>
    </w:rPr>
  </w:style>
  <w:style w:type="character" w:styleId="FootnoteReference">
    <w:name w:val="footnote reference"/>
    <w:basedOn w:val="DefaultParagraphFont"/>
    <w:semiHidden/>
    <w:rsid w:val="009456C5"/>
    <w:rPr>
      <w:vertAlign w:val="superscript"/>
    </w:rPr>
  </w:style>
  <w:style w:type="paragraph" w:styleId="BodyText3">
    <w:name w:val="Body Text 3"/>
    <w:basedOn w:val="Normal"/>
    <w:rsid w:val="009456C5"/>
    <w:pPr>
      <w:jc w:val="both"/>
    </w:pPr>
    <w:rPr>
      <w:rFonts w:ascii="Tahoma" w:hAnsi="Tahoma" w:cs="Tahoma"/>
      <w:b/>
      <w:bCs/>
    </w:rPr>
  </w:style>
  <w:style w:type="table" w:styleId="TableGrid">
    <w:name w:val="Table Grid"/>
    <w:basedOn w:val="TableNormal"/>
    <w:rsid w:val="00851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44897"/>
    <w:rPr>
      <w:rFonts w:ascii="Tahoma" w:hAnsi="Tahoma" w:cs="Tahoma"/>
      <w:sz w:val="16"/>
      <w:szCs w:val="16"/>
    </w:rPr>
  </w:style>
  <w:style w:type="character" w:customStyle="1" w:styleId="HeaderChar">
    <w:name w:val="Header Char"/>
    <w:basedOn w:val="DefaultParagraphFont"/>
    <w:link w:val="Header"/>
    <w:uiPriority w:val="99"/>
    <w:rsid w:val="00AC70F1"/>
    <w:rPr>
      <w:rFonts w:ascii="UB-Helvetica" w:hAnsi="UB-Helvetica"/>
      <w:sz w:val="22"/>
    </w:rPr>
  </w:style>
  <w:style w:type="paragraph" w:styleId="EndnoteText">
    <w:name w:val="endnote text"/>
    <w:basedOn w:val="Normal"/>
    <w:link w:val="EndnoteTextChar"/>
    <w:uiPriority w:val="99"/>
    <w:semiHidden/>
    <w:unhideWhenUsed/>
    <w:rsid w:val="007D369C"/>
    <w:rPr>
      <w:sz w:val="20"/>
    </w:rPr>
  </w:style>
  <w:style w:type="character" w:customStyle="1" w:styleId="EndnoteTextChar">
    <w:name w:val="Endnote Text Char"/>
    <w:basedOn w:val="DefaultParagraphFont"/>
    <w:link w:val="EndnoteText"/>
    <w:uiPriority w:val="99"/>
    <w:semiHidden/>
    <w:rsid w:val="007D369C"/>
    <w:rPr>
      <w:rFonts w:ascii="Arial" w:hAnsi="Arial"/>
      <w:noProof/>
      <w:lang w:val="el-GR"/>
    </w:rPr>
  </w:style>
  <w:style w:type="character" w:styleId="EndnoteReference">
    <w:name w:val="endnote reference"/>
    <w:basedOn w:val="DefaultParagraphFont"/>
    <w:uiPriority w:val="99"/>
    <w:semiHidden/>
    <w:unhideWhenUsed/>
    <w:rsid w:val="007D369C"/>
    <w:rPr>
      <w:vertAlign w:val="superscript"/>
    </w:rPr>
  </w:style>
  <w:style w:type="character" w:customStyle="1" w:styleId="FooterChar">
    <w:name w:val="Footer Char"/>
    <w:basedOn w:val="DefaultParagraphFont"/>
    <w:link w:val="Footer"/>
    <w:uiPriority w:val="99"/>
    <w:rsid w:val="00C24E27"/>
    <w:rPr>
      <w:rFonts w:ascii="UB-Helvetica" w:hAnsi="UB-Helvetica"/>
      <w:sz w:val="22"/>
    </w:rPr>
  </w:style>
  <w:style w:type="character" w:customStyle="1" w:styleId="BodyTextIndent3Char">
    <w:name w:val="Body Text Indent 3 Char"/>
    <w:basedOn w:val="DefaultParagraphFont"/>
    <w:link w:val="BodyTextIndent3"/>
    <w:rsid w:val="00BB63C7"/>
    <w:rPr>
      <w:rFonts w:ascii="Tahoma" w:hAnsi="Tahoma" w:cs="Tahoma"/>
      <w:noProof/>
      <w:sz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8D10B-3896-48D4-94E6-C6356E872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Αριστοτέλης Βρυωνίδης</vt:lpstr>
    </vt:vector>
  </TitlesOfParts>
  <Company>xxx</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Αριστοτέλης Βρυωνίδης</dc:title>
  <dc:creator>LITSA</dc:creator>
  <cp:lastModifiedBy>Afroditi Hadjipanayi</cp:lastModifiedBy>
  <cp:revision>2</cp:revision>
  <cp:lastPrinted>2021-02-08T08:12:00Z</cp:lastPrinted>
  <dcterms:created xsi:type="dcterms:W3CDTF">2021-02-10T10:11:00Z</dcterms:created>
  <dcterms:modified xsi:type="dcterms:W3CDTF">2021-02-10T10:11:00Z</dcterms:modified>
</cp:coreProperties>
</file>